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1C88" w:rsidRDefault="00000000">
      <w:pPr>
        <w:pStyle w:val="Titre1"/>
        <w:keepNext w:val="0"/>
        <w:spacing w:before="150" w:after="75"/>
        <w:jc w:val="center"/>
        <w:rPr>
          <w:rFonts w:ascii="Calibri" w:eastAsia="Calibri" w:hAnsi="Calibri" w:cs="Calibri"/>
          <w:sz w:val="28"/>
          <w:szCs w:val="28"/>
        </w:rPr>
      </w:pPr>
      <w:r>
        <w:rPr>
          <w:rFonts w:ascii="Calibri" w:eastAsia="Calibri" w:hAnsi="Calibri" w:cs="Calibri"/>
          <w:kern w:val="36"/>
          <w:sz w:val="28"/>
          <w:szCs w:val="28"/>
        </w:rPr>
        <w:t>  </w:t>
      </w:r>
      <w:r w:rsidR="00180577">
        <w:rPr>
          <w:rFonts w:ascii="Calibri" w:eastAsia="Calibri" w:hAnsi="Calibri" w:cs="Calibri"/>
          <w:kern w:val="36"/>
          <w:sz w:val="28"/>
          <w:szCs w:val="28"/>
        </w:rPr>
        <w:t>Convention</w:t>
      </w:r>
      <w:r>
        <w:rPr>
          <w:rFonts w:ascii="Calibri" w:eastAsia="Calibri" w:hAnsi="Calibri" w:cs="Calibri"/>
          <w:kern w:val="36"/>
          <w:sz w:val="28"/>
          <w:szCs w:val="28"/>
        </w:rPr>
        <w:t> de formation professionnelle</w:t>
      </w:r>
      <w:r>
        <w:rPr>
          <w:rFonts w:ascii="Calibri" w:eastAsia="Calibri" w:hAnsi="Calibri" w:cs="Calibri"/>
          <w:kern w:val="36"/>
          <w:sz w:val="28"/>
          <w:szCs w:val="28"/>
        </w:rPr>
        <w:br/>
      </w:r>
      <w:r>
        <w:rPr>
          <w:rFonts w:ascii="Calibri" w:eastAsia="Calibri" w:hAnsi="Calibri" w:cs="Calibri"/>
          <w:kern w:val="36"/>
          <w:sz w:val="18"/>
          <w:szCs w:val="18"/>
        </w:rPr>
        <w:t>(Article L. 6353-1 du code du travail Décret N° 2018-1341 du 28 décembre 2018)</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Titre2"/>
        <w:keepNext w:val="0"/>
        <w:spacing w:before="75" w:after="15"/>
        <w:rPr>
          <w:rFonts w:ascii="Calibri" w:eastAsia="Calibri" w:hAnsi="Calibri" w:cs="Calibri"/>
        </w:rPr>
      </w:pPr>
      <w:r>
        <w:rPr>
          <w:rFonts w:eastAsia="Arial"/>
          <w:i w:val="0"/>
          <w:iCs w:val="0"/>
          <w:sz w:val="24"/>
          <w:szCs w:val="24"/>
        </w:rPr>
        <w:t>Entre l'organisme de formation : Karine STOCK - EI </w:t>
      </w:r>
    </w:p>
    <w:p w:rsidR="00651C88" w:rsidRDefault="00000000">
      <w:pPr>
        <w:pStyle w:val="p"/>
        <w:spacing w:before="15" w:after="30"/>
        <w:rPr>
          <w:rFonts w:ascii="Calibri" w:eastAsia="Calibri" w:hAnsi="Calibri" w:cs="Calibri"/>
          <w:sz w:val="18"/>
          <w:szCs w:val="18"/>
        </w:rPr>
      </w:pPr>
      <w:r>
        <w:rPr>
          <w:rFonts w:ascii="Arial" w:eastAsia="Arial" w:hAnsi="Arial" w:cs="Arial"/>
        </w:rPr>
        <w:t>immatriculé au RCS de Nancy (54), sous le numéro : 423 187 244 00037</w:t>
      </w:r>
    </w:p>
    <w:p w:rsidR="00651C88" w:rsidRDefault="00000000">
      <w:pPr>
        <w:pStyle w:val="p"/>
        <w:spacing w:before="15" w:after="30"/>
        <w:rPr>
          <w:rFonts w:ascii="Calibri" w:eastAsia="Calibri" w:hAnsi="Calibri" w:cs="Calibri"/>
          <w:sz w:val="18"/>
          <w:szCs w:val="18"/>
        </w:rPr>
      </w:pPr>
      <w:r>
        <w:rPr>
          <w:rFonts w:ascii="Arial" w:eastAsia="Arial" w:hAnsi="Arial" w:cs="Arial"/>
        </w:rPr>
        <w:t xml:space="preserve">Dont le siège social est situé 67 rue Roger </w:t>
      </w:r>
      <w:proofErr w:type="spellStart"/>
      <w:r>
        <w:rPr>
          <w:rFonts w:ascii="Arial" w:eastAsia="Arial" w:hAnsi="Arial" w:cs="Arial"/>
        </w:rPr>
        <w:t>Bérin</w:t>
      </w:r>
      <w:proofErr w:type="spellEnd"/>
      <w:r>
        <w:rPr>
          <w:rFonts w:ascii="Arial" w:eastAsia="Arial" w:hAnsi="Arial" w:cs="Arial"/>
        </w:rPr>
        <w:t xml:space="preserve"> 54270 ESSEY LES NANCY</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p"/>
        <w:spacing w:before="15" w:after="30"/>
        <w:rPr>
          <w:rFonts w:ascii="Calibri" w:eastAsia="Calibri" w:hAnsi="Calibri" w:cs="Calibri"/>
          <w:sz w:val="18"/>
          <w:szCs w:val="18"/>
        </w:rPr>
      </w:pPr>
      <w:r>
        <w:rPr>
          <w:rFonts w:ascii="Arial" w:eastAsia="Arial" w:hAnsi="Arial" w:cs="Arial"/>
        </w:rPr>
        <w:t>Représenté aux fins des présentes par Karine STOCK, en sa qualité de représentant, dûment habilité(e).</w:t>
      </w:r>
    </w:p>
    <w:p w:rsidR="00651C88" w:rsidRDefault="00000000">
      <w:pPr>
        <w:pStyle w:val="p"/>
        <w:spacing w:before="15" w:after="30"/>
        <w:rPr>
          <w:rFonts w:ascii="Calibri" w:eastAsia="Calibri" w:hAnsi="Calibri" w:cs="Calibri"/>
          <w:sz w:val="18"/>
          <w:szCs w:val="18"/>
        </w:rPr>
      </w:pPr>
      <w:r>
        <w:rPr>
          <w:rFonts w:ascii="Arial" w:eastAsia="Arial" w:hAnsi="Arial" w:cs="Arial"/>
        </w:rPr>
        <w:t>Déclaration d’activité n° 44540375254 auprès de la préfecture de Nancy, de la région Grand Est</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p"/>
        <w:spacing w:before="15" w:after="30"/>
        <w:rPr>
          <w:rFonts w:ascii="Calibri" w:eastAsia="Calibri" w:hAnsi="Calibri" w:cs="Calibri"/>
          <w:sz w:val="18"/>
          <w:szCs w:val="18"/>
        </w:rPr>
      </w:pPr>
      <w:r>
        <w:rPr>
          <w:rFonts w:ascii="Arial" w:eastAsia="Arial" w:hAnsi="Arial" w:cs="Arial"/>
          <w:b/>
          <w:bCs/>
        </w:rPr>
        <w:t>Ci-après dénommé « l’Organisme de Formation »</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p"/>
        <w:spacing w:before="15" w:after="30"/>
        <w:rPr>
          <w:rFonts w:ascii="Calibri" w:eastAsia="Calibri" w:hAnsi="Calibri" w:cs="Calibri"/>
          <w:sz w:val="18"/>
          <w:szCs w:val="18"/>
        </w:rPr>
      </w:pPr>
      <w:r>
        <w:rPr>
          <w:rFonts w:ascii="Arial" w:eastAsia="Arial" w:hAnsi="Arial" w:cs="Arial"/>
        </w:rPr>
        <w:t>D’une part,</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rsidP="00A66B21">
      <w:pPr>
        <w:pStyle w:val="Titre2"/>
        <w:keepNext w:val="0"/>
        <w:spacing w:before="75" w:after="15"/>
        <w:rPr>
          <w:rStyle w:val="tag"/>
          <w:rFonts w:eastAsia="Arial"/>
          <w:i w:val="0"/>
          <w:iCs w:val="0"/>
          <w:sz w:val="24"/>
          <w:szCs w:val="24"/>
        </w:rPr>
      </w:pPr>
      <w:r>
        <w:rPr>
          <w:rFonts w:eastAsia="Arial"/>
          <w:i w:val="0"/>
          <w:iCs w:val="0"/>
          <w:sz w:val="24"/>
          <w:szCs w:val="24"/>
        </w:rPr>
        <w:t>Et  </w:t>
      </w:r>
    </w:p>
    <w:p w:rsidR="00A66B21" w:rsidRDefault="00A66B21" w:rsidP="00A66B21">
      <w:pPr>
        <w:rPr>
          <w:rFonts w:ascii="Arial" w:eastAsia="Calibri" w:hAnsi="Arial" w:cs="Arial"/>
        </w:rPr>
      </w:pPr>
      <w:r w:rsidRPr="00A66B21">
        <w:rPr>
          <w:rFonts w:ascii="Arial" w:eastAsia="Calibri" w:hAnsi="Arial" w:cs="Arial"/>
          <w:highlight w:val="yellow"/>
        </w:rPr>
        <w:t>A compléter</w:t>
      </w:r>
    </w:p>
    <w:p w:rsidR="00A66B21" w:rsidRDefault="00A66B21" w:rsidP="00A66B21">
      <w:pPr>
        <w:rPr>
          <w:rFonts w:eastAsia="Calibri"/>
        </w:rPr>
      </w:pPr>
    </w:p>
    <w:tbl>
      <w:tblPr>
        <w:tblStyle w:val="Grilledutableau"/>
        <w:tblW w:w="0" w:type="auto"/>
        <w:shd w:val="clear" w:color="auto" w:fill="FFF2CC" w:themeFill="accent4" w:themeFillTint="33"/>
        <w:tblLook w:val="04A0" w:firstRow="1" w:lastRow="0" w:firstColumn="1" w:lastColumn="0" w:noHBand="0" w:noVBand="1"/>
      </w:tblPr>
      <w:tblGrid>
        <w:gridCol w:w="3397"/>
        <w:gridCol w:w="7251"/>
      </w:tblGrid>
      <w:tr w:rsidR="00A66B21" w:rsidRPr="00D05F1E" w:rsidTr="009B0F24">
        <w:tc>
          <w:tcPr>
            <w:tcW w:w="3397" w:type="dxa"/>
            <w:shd w:val="clear" w:color="auto" w:fill="FFF2CC" w:themeFill="accent4" w:themeFillTint="33"/>
          </w:tcPr>
          <w:p w:rsidR="00A66B21" w:rsidRPr="00D05F1E" w:rsidRDefault="00A66B21" w:rsidP="009B0F24">
            <w:pPr>
              <w:pStyle w:val="p"/>
              <w:spacing w:before="15" w:after="30"/>
              <w:rPr>
                <w:rFonts w:ascii="Arial" w:eastAsia="Calibri" w:hAnsi="Arial" w:cs="Arial"/>
              </w:rPr>
            </w:pPr>
            <w:r w:rsidRPr="00D05F1E">
              <w:rPr>
                <w:rFonts w:ascii="Arial" w:eastAsia="Calibri" w:hAnsi="Arial" w:cs="Arial"/>
              </w:rPr>
              <w:t>Nom</w:t>
            </w:r>
          </w:p>
        </w:tc>
        <w:tc>
          <w:tcPr>
            <w:tcW w:w="7251" w:type="dxa"/>
            <w:shd w:val="clear" w:color="auto" w:fill="FFF2CC" w:themeFill="accent4" w:themeFillTint="33"/>
          </w:tcPr>
          <w:p w:rsidR="00A66B21" w:rsidRPr="00A66B21" w:rsidRDefault="00A66B21" w:rsidP="009B0F24">
            <w:pPr>
              <w:pStyle w:val="p"/>
              <w:spacing w:before="15" w:after="30"/>
              <w:rPr>
                <w:rFonts w:ascii="Arial" w:eastAsia="Calibri" w:hAnsi="Arial" w:cs="Arial"/>
              </w:rPr>
            </w:pPr>
          </w:p>
        </w:tc>
      </w:tr>
      <w:tr w:rsidR="00A66B21" w:rsidRPr="00D05F1E" w:rsidTr="009B0F24">
        <w:tc>
          <w:tcPr>
            <w:tcW w:w="3397" w:type="dxa"/>
            <w:shd w:val="clear" w:color="auto" w:fill="FFF2CC" w:themeFill="accent4" w:themeFillTint="33"/>
          </w:tcPr>
          <w:p w:rsidR="00A66B21" w:rsidRPr="00D05F1E" w:rsidRDefault="00A66B21" w:rsidP="009B0F24">
            <w:pPr>
              <w:pStyle w:val="p"/>
              <w:spacing w:before="15" w:after="30"/>
              <w:rPr>
                <w:rFonts w:ascii="Arial" w:eastAsia="Calibri" w:hAnsi="Arial" w:cs="Arial"/>
              </w:rPr>
            </w:pPr>
            <w:r w:rsidRPr="00D05F1E">
              <w:rPr>
                <w:rFonts w:ascii="Arial" w:eastAsia="Calibri" w:hAnsi="Arial" w:cs="Arial"/>
              </w:rPr>
              <w:t>Prénom</w:t>
            </w:r>
          </w:p>
        </w:tc>
        <w:tc>
          <w:tcPr>
            <w:tcW w:w="7251" w:type="dxa"/>
            <w:shd w:val="clear" w:color="auto" w:fill="FFF2CC" w:themeFill="accent4" w:themeFillTint="33"/>
          </w:tcPr>
          <w:p w:rsidR="00A66B21" w:rsidRPr="00A66B21" w:rsidRDefault="00A66B21" w:rsidP="009B0F24">
            <w:pPr>
              <w:pStyle w:val="p"/>
              <w:spacing w:before="15" w:after="30"/>
              <w:rPr>
                <w:rFonts w:ascii="Arial" w:eastAsia="Calibri" w:hAnsi="Arial" w:cs="Arial"/>
              </w:rPr>
            </w:pPr>
          </w:p>
        </w:tc>
      </w:tr>
      <w:tr w:rsidR="00A66B21" w:rsidRPr="00D05F1E" w:rsidTr="009B0F24">
        <w:tc>
          <w:tcPr>
            <w:tcW w:w="3397" w:type="dxa"/>
            <w:shd w:val="clear" w:color="auto" w:fill="FFF2CC" w:themeFill="accent4" w:themeFillTint="33"/>
          </w:tcPr>
          <w:p w:rsidR="00A66B21" w:rsidRPr="00D05F1E" w:rsidRDefault="00A66B21" w:rsidP="009B0F24">
            <w:pPr>
              <w:pStyle w:val="p"/>
              <w:spacing w:before="15" w:after="30"/>
              <w:rPr>
                <w:rFonts w:ascii="Arial" w:eastAsia="Calibri" w:hAnsi="Arial" w:cs="Arial"/>
              </w:rPr>
            </w:pPr>
            <w:r w:rsidRPr="00D05F1E">
              <w:rPr>
                <w:rFonts w:ascii="Arial" w:eastAsia="Calibri" w:hAnsi="Arial" w:cs="Arial"/>
              </w:rPr>
              <w:t>Adresse</w:t>
            </w:r>
            <w:r w:rsidRPr="00D05F1E">
              <w:rPr>
                <w:rFonts w:ascii="Arial" w:eastAsia="Calibri" w:hAnsi="Arial" w:cs="Arial"/>
              </w:rPr>
              <w:br/>
              <w:t xml:space="preserve">CP Ville </w:t>
            </w:r>
            <w:r w:rsidRPr="00D05F1E">
              <w:rPr>
                <w:rFonts w:ascii="Arial" w:eastAsia="Calibri" w:hAnsi="Arial" w:cs="Arial"/>
              </w:rPr>
              <w:br/>
              <w:t xml:space="preserve">Pays </w:t>
            </w:r>
          </w:p>
          <w:p w:rsidR="00A66B21" w:rsidRPr="00D05F1E" w:rsidRDefault="00A66B21" w:rsidP="009B0F24">
            <w:pPr>
              <w:pStyle w:val="p"/>
              <w:spacing w:before="15" w:after="30"/>
              <w:rPr>
                <w:rFonts w:ascii="Arial" w:eastAsia="Calibri" w:hAnsi="Arial" w:cs="Arial"/>
              </w:rPr>
            </w:pPr>
          </w:p>
          <w:p w:rsidR="00A66B21" w:rsidRPr="00D05F1E" w:rsidRDefault="00A66B21" w:rsidP="009B0F24">
            <w:pPr>
              <w:pStyle w:val="p"/>
              <w:spacing w:before="15" w:after="30"/>
              <w:rPr>
                <w:rFonts w:ascii="Arial" w:eastAsia="Calibri" w:hAnsi="Arial" w:cs="Arial"/>
              </w:rPr>
            </w:pPr>
          </w:p>
          <w:p w:rsidR="00A66B21" w:rsidRPr="00D05F1E" w:rsidRDefault="00A66B21" w:rsidP="009B0F24">
            <w:pPr>
              <w:pStyle w:val="p"/>
              <w:spacing w:before="15" w:after="30"/>
              <w:rPr>
                <w:rFonts w:ascii="Arial" w:eastAsia="Calibri" w:hAnsi="Arial" w:cs="Arial"/>
              </w:rPr>
            </w:pPr>
          </w:p>
        </w:tc>
        <w:tc>
          <w:tcPr>
            <w:tcW w:w="7251" w:type="dxa"/>
            <w:shd w:val="clear" w:color="auto" w:fill="FFF2CC" w:themeFill="accent4" w:themeFillTint="33"/>
          </w:tcPr>
          <w:p w:rsidR="00A66B21" w:rsidRPr="00A66B21" w:rsidRDefault="00A66B21" w:rsidP="009B0F24">
            <w:pPr>
              <w:pStyle w:val="p"/>
              <w:spacing w:before="15" w:after="30"/>
              <w:rPr>
                <w:rFonts w:ascii="Arial" w:eastAsia="Calibri" w:hAnsi="Arial" w:cs="Arial"/>
              </w:rPr>
            </w:pPr>
          </w:p>
        </w:tc>
      </w:tr>
      <w:tr w:rsidR="00A66B21" w:rsidRPr="00D05F1E" w:rsidTr="009B0F24">
        <w:tc>
          <w:tcPr>
            <w:tcW w:w="3397" w:type="dxa"/>
            <w:shd w:val="clear" w:color="auto" w:fill="FFF2CC" w:themeFill="accent4" w:themeFillTint="33"/>
          </w:tcPr>
          <w:p w:rsidR="00A66B21" w:rsidRPr="00D05F1E" w:rsidRDefault="00A66B21" w:rsidP="009B0F24">
            <w:pPr>
              <w:pStyle w:val="p"/>
              <w:spacing w:before="15" w:after="30"/>
              <w:rPr>
                <w:rFonts w:ascii="Arial" w:eastAsia="Calibri" w:hAnsi="Arial" w:cs="Arial"/>
              </w:rPr>
            </w:pPr>
            <w:r w:rsidRPr="00D05F1E">
              <w:rPr>
                <w:rFonts w:ascii="Arial" w:eastAsia="Calibri" w:hAnsi="Arial" w:cs="Arial"/>
              </w:rPr>
              <w:t>Téléphone</w:t>
            </w:r>
          </w:p>
        </w:tc>
        <w:tc>
          <w:tcPr>
            <w:tcW w:w="7251" w:type="dxa"/>
            <w:shd w:val="clear" w:color="auto" w:fill="FFF2CC" w:themeFill="accent4" w:themeFillTint="33"/>
          </w:tcPr>
          <w:p w:rsidR="00A66B21" w:rsidRPr="00A66B21" w:rsidRDefault="00A66B21" w:rsidP="009B0F24">
            <w:pPr>
              <w:pStyle w:val="p"/>
              <w:spacing w:before="15" w:after="30"/>
              <w:rPr>
                <w:rFonts w:ascii="Arial" w:eastAsia="Calibri" w:hAnsi="Arial" w:cs="Arial"/>
              </w:rPr>
            </w:pPr>
          </w:p>
        </w:tc>
      </w:tr>
      <w:tr w:rsidR="00A66B21" w:rsidRPr="00D05F1E" w:rsidTr="009B0F24">
        <w:tc>
          <w:tcPr>
            <w:tcW w:w="3397" w:type="dxa"/>
            <w:shd w:val="clear" w:color="auto" w:fill="FFF2CC" w:themeFill="accent4" w:themeFillTint="33"/>
          </w:tcPr>
          <w:p w:rsidR="00A66B21" w:rsidRPr="00D05F1E" w:rsidRDefault="00A66B21" w:rsidP="009B0F24">
            <w:pPr>
              <w:pStyle w:val="p"/>
              <w:spacing w:before="15" w:after="30"/>
              <w:rPr>
                <w:rFonts w:ascii="Arial" w:eastAsia="Calibri" w:hAnsi="Arial" w:cs="Arial"/>
              </w:rPr>
            </w:pPr>
            <w:r w:rsidRPr="00D05F1E">
              <w:rPr>
                <w:rFonts w:ascii="Arial" w:eastAsia="Calibri" w:hAnsi="Arial" w:cs="Arial"/>
              </w:rPr>
              <w:t>Email</w:t>
            </w:r>
          </w:p>
        </w:tc>
        <w:tc>
          <w:tcPr>
            <w:tcW w:w="7251" w:type="dxa"/>
            <w:shd w:val="clear" w:color="auto" w:fill="FFF2CC" w:themeFill="accent4" w:themeFillTint="33"/>
          </w:tcPr>
          <w:p w:rsidR="00A66B21" w:rsidRPr="00A66B21" w:rsidRDefault="00A66B21" w:rsidP="009B0F24">
            <w:pPr>
              <w:pStyle w:val="p"/>
              <w:spacing w:before="15" w:after="30"/>
              <w:rPr>
                <w:rFonts w:ascii="Arial" w:eastAsia="Calibri" w:hAnsi="Arial" w:cs="Arial"/>
              </w:rPr>
            </w:pPr>
          </w:p>
        </w:tc>
      </w:tr>
      <w:tr w:rsidR="00A66B21" w:rsidRPr="00D05F1E" w:rsidTr="009B0F24">
        <w:tc>
          <w:tcPr>
            <w:tcW w:w="3397" w:type="dxa"/>
            <w:shd w:val="clear" w:color="auto" w:fill="FFF2CC" w:themeFill="accent4" w:themeFillTint="33"/>
          </w:tcPr>
          <w:p w:rsidR="00A66B21" w:rsidRPr="00D05F1E" w:rsidRDefault="00A66B21" w:rsidP="009B0F24">
            <w:pPr>
              <w:pStyle w:val="p"/>
              <w:spacing w:before="15" w:after="30"/>
              <w:rPr>
                <w:rFonts w:ascii="Arial" w:eastAsia="Calibri" w:hAnsi="Arial" w:cs="Arial"/>
              </w:rPr>
            </w:pPr>
            <w:r w:rsidRPr="00D05F1E">
              <w:rPr>
                <w:rFonts w:ascii="Arial" w:eastAsia="Calibri" w:hAnsi="Arial" w:cs="Arial"/>
              </w:rPr>
              <w:t>Statut (particulier / indépendant)</w:t>
            </w:r>
          </w:p>
        </w:tc>
        <w:tc>
          <w:tcPr>
            <w:tcW w:w="7251" w:type="dxa"/>
            <w:shd w:val="clear" w:color="auto" w:fill="FFF2CC" w:themeFill="accent4" w:themeFillTint="33"/>
          </w:tcPr>
          <w:p w:rsidR="00A66B21" w:rsidRPr="00A66B21" w:rsidRDefault="00A66B21" w:rsidP="009B0F24">
            <w:pPr>
              <w:pStyle w:val="p"/>
              <w:spacing w:before="15" w:after="30"/>
              <w:rPr>
                <w:rFonts w:ascii="Arial" w:eastAsia="Calibri" w:hAnsi="Arial" w:cs="Arial"/>
              </w:rPr>
            </w:pPr>
          </w:p>
        </w:tc>
      </w:tr>
    </w:tbl>
    <w:p w:rsidR="00A66B21" w:rsidRPr="00A66B21" w:rsidRDefault="00A66B21" w:rsidP="00A66B21">
      <w:pPr>
        <w:rPr>
          <w:rFonts w:eastAsia="Calibri"/>
        </w:rPr>
      </w:pP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p"/>
        <w:spacing w:before="15" w:after="30"/>
        <w:rPr>
          <w:rFonts w:ascii="Calibri" w:eastAsia="Calibri" w:hAnsi="Calibri" w:cs="Calibri"/>
          <w:sz w:val="18"/>
          <w:szCs w:val="18"/>
        </w:rPr>
      </w:pPr>
      <w:r>
        <w:rPr>
          <w:rFonts w:ascii="Arial" w:eastAsia="Arial" w:hAnsi="Arial" w:cs="Arial"/>
          <w:b/>
          <w:bCs/>
        </w:rPr>
        <w:t>Ci-après dénommé(e) « le Client »</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p"/>
        <w:spacing w:before="15" w:after="30"/>
        <w:rPr>
          <w:rFonts w:ascii="Calibri" w:eastAsia="Calibri" w:hAnsi="Calibri" w:cs="Calibri"/>
          <w:sz w:val="18"/>
          <w:szCs w:val="18"/>
        </w:rPr>
      </w:pPr>
      <w:r>
        <w:rPr>
          <w:rFonts w:ascii="Arial" w:eastAsia="Arial" w:hAnsi="Arial" w:cs="Arial"/>
        </w:rPr>
        <w:t>D’autre part</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lastRenderedPageBreak/>
        <w:t> </w:t>
      </w:r>
    </w:p>
    <w:p w:rsidR="00651C88" w:rsidRDefault="00000000">
      <w:pPr>
        <w:pStyle w:val="p"/>
        <w:spacing w:before="15" w:after="30"/>
        <w:rPr>
          <w:rFonts w:ascii="Calibri" w:eastAsia="Calibri" w:hAnsi="Calibri" w:cs="Calibri"/>
          <w:sz w:val="18"/>
          <w:szCs w:val="18"/>
        </w:rPr>
      </w:pPr>
      <w:r>
        <w:rPr>
          <w:rFonts w:ascii="Arial" w:eastAsia="Arial" w:hAnsi="Arial" w:cs="Arial"/>
          <w:b/>
          <w:bCs/>
        </w:rPr>
        <w:t>Ci-après individuellement ou collectivement désigné(s) la ou les « Partie(s) »</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p"/>
        <w:spacing w:before="15" w:after="30"/>
        <w:rPr>
          <w:rFonts w:ascii="Calibri" w:eastAsia="Calibri" w:hAnsi="Calibri" w:cs="Calibri"/>
          <w:sz w:val="18"/>
          <w:szCs w:val="18"/>
        </w:rPr>
      </w:pPr>
      <w:r>
        <w:rPr>
          <w:rFonts w:ascii="Arial" w:eastAsia="Arial" w:hAnsi="Arial" w:cs="Arial"/>
        </w:rPr>
        <w:t>Il est conclu un</w:t>
      </w:r>
      <w:r w:rsidR="00180577">
        <w:rPr>
          <w:rFonts w:ascii="Arial" w:eastAsia="Arial" w:hAnsi="Arial" w:cs="Arial"/>
        </w:rPr>
        <w:t xml:space="preserve">e convention </w:t>
      </w:r>
      <w:r>
        <w:rPr>
          <w:rFonts w:ascii="Arial" w:eastAsia="Arial" w:hAnsi="Arial" w:cs="Arial"/>
        </w:rPr>
        <w:t>de formation professionnelle conformément aux dispositions des articles L. 6311-1 à L. 6363-2 du Code du travail, et également en application des dispositions du Livre III de la 6ième partie et des catégories prévues à l’article L6313.1 du Code du Travail relatif à la formation professionnelle continue tout au long de la vie.</w:t>
      </w:r>
      <w:r>
        <w:rPr>
          <w:rFonts w:ascii="Arial" w:eastAsia="Arial" w:hAnsi="Arial" w:cs="Arial"/>
        </w:rPr>
        <w:br/>
      </w:r>
      <w:r>
        <w:rPr>
          <w:rFonts w:ascii="Calibri" w:eastAsia="Calibri" w:hAnsi="Calibri" w:cs="Calibri"/>
          <w:sz w:val="18"/>
          <w:szCs w:val="18"/>
        </w:rPr>
        <w:t> </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Titre1"/>
        <w:keepNext w:val="0"/>
        <w:spacing w:before="150" w:after="75"/>
        <w:rPr>
          <w:rFonts w:ascii="Calibri" w:eastAsia="Calibri" w:hAnsi="Calibri" w:cs="Calibri"/>
          <w:sz w:val="28"/>
          <w:szCs w:val="28"/>
        </w:rPr>
      </w:pPr>
      <w:r>
        <w:rPr>
          <w:rFonts w:eastAsia="Arial"/>
          <w:kern w:val="36"/>
          <w:sz w:val="24"/>
          <w:szCs w:val="24"/>
        </w:rPr>
        <w:t xml:space="preserve">1. Objet </w:t>
      </w:r>
      <w:r w:rsidR="00720F90">
        <w:rPr>
          <w:rFonts w:eastAsia="Arial"/>
          <w:kern w:val="36"/>
          <w:sz w:val="24"/>
          <w:szCs w:val="24"/>
        </w:rPr>
        <w:t>d</w:t>
      </w:r>
      <w:r w:rsidR="00180577">
        <w:rPr>
          <w:rFonts w:eastAsia="Arial"/>
          <w:kern w:val="36"/>
          <w:sz w:val="24"/>
          <w:szCs w:val="24"/>
        </w:rPr>
        <w:t>e la convention</w:t>
      </w:r>
    </w:p>
    <w:p w:rsidR="00651C88" w:rsidRDefault="00000000">
      <w:pPr>
        <w:pStyle w:val="p"/>
        <w:spacing w:before="15" w:after="30"/>
        <w:rPr>
          <w:rFonts w:ascii="Calibri" w:eastAsia="Calibri" w:hAnsi="Calibri" w:cs="Calibri"/>
          <w:sz w:val="18"/>
          <w:szCs w:val="18"/>
        </w:rPr>
      </w:pPr>
      <w:r>
        <w:rPr>
          <w:rFonts w:ascii="Arial" w:eastAsia="Arial" w:hAnsi="Arial" w:cs="Arial"/>
        </w:rPr>
        <w:t>Aux termes d</w:t>
      </w:r>
      <w:r w:rsidR="00180577">
        <w:rPr>
          <w:rFonts w:ascii="Arial" w:eastAsia="Arial" w:hAnsi="Arial" w:cs="Arial"/>
        </w:rPr>
        <w:t>e la</w:t>
      </w:r>
      <w:r>
        <w:rPr>
          <w:rFonts w:ascii="Arial" w:eastAsia="Arial" w:hAnsi="Arial" w:cs="Arial"/>
        </w:rPr>
        <w:t xml:space="preserve"> présent</w:t>
      </w:r>
      <w:r w:rsidR="00180577">
        <w:rPr>
          <w:rFonts w:ascii="Arial" w:eastAsia="Arial" w:hAnsi="Arial" w:cs="Arial"/>
        </w:rPr>
        <w:t>e convention</w:t>
      </w:r>
      <w:r>
        <w:rPr>
          <w:rFonts w:ascii="Arial" w:eastAsia="Arial" w:hAnsi="Arial" w:cs="Arial"/>
        </w:rPr>
        <w:t>, l’Organisme de Formation s’engage à organiser, à concurrence des places disponibles, l’action de formation suivante :</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p"/>
        <w:spacing w:before="15" w:after="30"/>
        <w:rPr>
          <w:rFonts w:ascii="Calibri" w:eastAsia="Calibri" w:hAnsi="Calibri" w:cs="Calibri"/>
          <w:sz w:val="18"/>
          <w:szCs w:val="18"/>
        </w:rPr>
      </w:pPr>
      <w:r>
        <w:rPr>
          <w:rStyle w:val="tag"/>
          <w:rFonts w:ascii="Arial" w:eastAsia="Arial" w:hAnsi="Arial" w:cs="Arial"/>
          <w:b/>
          <w:bCs/>
        </w:rPr>
        <w:t>AROMABOX Session 2024</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br/>
      </w:r>
      <w:r>
        <w:rPr>
          <w:rFonts w:ascii="Arial" w:eastAsia="Arial" w:hAnsi="Arial" w:cs="Arial"/>
        </w:rPr>
        <w:t>Catégorie de l'action de formation (art. L6313-1 du code du travail) : </w:t>
      </w:r>
    </w:p>
    <w:p w:rsidR="00651C88" w:rsidRDefault="00000000">
      <w:pPr>
        <w:pStyle w:val="p"/>
        <w:spacing w:before="15" w:after="30"/>
        <w:rPr>
          <w:rFonts w:ascii="Calibri" w:eastAsia="Calibri" w:hAnsi="Calibri" w:cs="Calibri"/>
          <w:sz w:val="18"/>
          <w:szCs w:val="18"/>
        </w:rPr>
      </w:pPr>
      <w:r>
        <w:rPr>
          <w:rStyle w:val="tag"/>
          <w:rFonts w:ascii="Arial" w:eastAsia="Arial" w:hAnsi="Arial" w:cs="Arial"/>
          <w:b/>
          <w:bCs/>
        </w:rPr>
        <w:t>Action de formation</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p"/>
        <w:spacing w:before="15" w:after="30"/>
        <w:rPr>
          <w:rFonts w:ascii="Calibri" w:eastAsia="Calibri" w:hAnsi="Calibri" w:cs="Calibri"/>
          <w:sz w:val="18"/>
          <w:szCs w:val="18"/>
        </w:rPr>
      </w:pPr>
      <w:r>
        <w:rPr>
          <w:rFonts w:ascii="Arial" w:eastAsia="Arial" w:hAnsi="Arial" w:cs="Arial"/>
        </w:rPr>
        <w:t>Objectifs : </w:t>
      </w:r>
      <w:r>
        <w:rPr>
          <w:rStyle w:val="tag"/>
          <w:rFonts w:ascii="Arial" w:eastAsia="Arial" w:hAnsi="Arial" w:cs="Arial"/>
        </w:rPr>
        <w:t>Perfectionnement, élargissement des compétences</w:t>
      </w:r>
    </w:p>
    <w:p w:rsidR="00651C88" w:rsidRDefault="00000000">
      <w:pPr>
        <w:rPr>
          <w:rFonts w:ascii="Calibri" w:eastAsia="Calibri" w:hAnsi="Calibri" w:cs="Calibri"/>
          <w:sz w:val="18"/>
          <w:szCs w:val="18"/>
        </w:rPr>
      </w:pPr>
      <w:r>
        <w:rPr>
          <w:rFonts w:ascii="Arial" w:eastAsia="Arial" w:hAnsi="Arial" w:cs="Arial"/>
        </w:rPr>
        <w:t>Contenu de l’action de formation et moyens prévus : Annexe 1</w:t>
      </w:r>
    </w:p>
    <w:p w:rsidR="00651C88" w:rsidRDefault="00000000">
      <w:pPr>
        <w:rPr>
          <w:rFonts w:ascii="Calibri" w:eastAsia="Calibri" w:hAnsi="Calibri" w:cs="Calibri"/>
          <w:sz w:val="18"/>
          <w:szCs w:val="18"/>
        </w:rPr>
      </w:pPr>
      <w:r>
        <w:rPr>
          <w:rFonts w:ascii="Arial" w:eastAsia="Arial" w:hAnsi="Arial" w:cs="Arial"/>
        </w:rPr>
        <w:t>Durée : </w:t>
      </w:r>
      <w:r>
        <w:rPr>
          <w:rStyle w:val="tag"/>
          <w:rFonts w:ascii="Arial" w:eastAsia="Arial" w:hAnsi="Arial" w:cs="Arial"/>
        </w:rPr>
        <w:t>7.00</w:t>
      </w:r>
      <w:r>
        <w:rPr>
          <w:rFonts w:ascii="Arial" w:eastAsia="Arial" w:hAnsi="Arial" w:cs="Arial"/>
        </w:rPr>
        <w:t> heures</w:t>
      </w:r>
    </w:p>
    <w:p w:rsidR="00651C88" w:rsidRDefault="00000000">
      <w:pPr>
        <w:rPr>
          <w:rFonts w:ascii="Calibri" w:eastAsia="Calibri" w:hAnsi="Calibri" w:cs="Calibri"/>
          <w:sz w:val="18"/>
          <w:szCs w:val="18"/>
        </w:rPr>
      </w:pPr>
      <w:r>
        <w:rPr>
          <w:rFonts w:ascii="Arial" w:eastAsia="Arial" w:hAnsi="Arial" w:cs="Arial"/>
        </w:rPr>
        <w:t>Lieu de la formation : </w:t>
      </w:r>
      <w:r>
        <w:rPr>
          <w:rStyle w:val="tag"/>
          <w:rFonts w:ascii="Arial" w:eastAsia="Arial" w:hAnsi="Arial" w:cs="Arial"/>
        </w:rPr>
        <w:t>à distance</w:t>
      </w:r>
    </w:p>
    <w:p w:rsidR="00651C88" w:rsidRDefault="00000000">
      <w:pPr>
        <w:rPr>
          <w:rFonts w:ascii="Calibri" w:eastAsia="Calibri" w:hAnsi="Calibri" w:cs="Calibri"/>
          <w:sz w:val="18"/>
          <w:szCs w:val="18"/>
        </w:rPr>
      </w:pPr>
      <w:r>
        <w:rPr>
          <w:rFonts w:ascii="Arial" w:eastAsia="Arial" w:hAnsi="Arial" w:cs="Arial"/>
        </w:rPr>
        <w:t>Effectifs formés :  </w:t>
      </w:r>
      <w:r>
        <w:rPr>
          <w:rStyle w:val="tag"/>
          <w:rFonts w:ascii="Arial" w:eastAsia="Arial" w:hAnsi="Arial" w:cs="Arial"/>
        </w:rPr>
        <w:t>1</w:t>
      </w:r>
    </w:p>
    <w:p w:rsidR="00651C88" w:rsidRDefault="00000000">
      <w:pPr>
        <w:pStyle w:val="p"/>
        <w:spacing w:before="15" w:after="30"/>
        <w:rPr>
          <w:rFonts w:ascii="Calibri" w:eastAsia="Calibri" w:hAnsi="Calibri" w:cs="Calibri"/>
          <w:sz w:val="18"/>
          <w:szCs w:val="18"/>
        </w:rPr>
      </w:pPr>
      <w:r>
        <w:rPr>
          <w:rFonts w:ascii="Arial" w:eastAsia="Arial" w:hAnsi="Arial" w:cs="Arial"/>
        </w:rPr>
        <w:t>Dates : le Client intègre une session annuelle, sans date imposée. </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p"/>
        <w:spacing w:before="15" w:after="30"/>
        <w:rPr>
          <w:rFonts w:ascii="Calibri" w:eastAsia="Calibri" w:hAnsi="Calibri" w:cs="Calibri"/>
          <w:sz w:val="18"/>
          <w:szCs w:val="18"/>
        </w:rPr>
      </w:pPr>
      <w:r>
        <w:rPr>
          <w:rFonts w:ascii="Arial" w:eastAsia="Arial" w:hAnsi="Arial" w:cs="Arial"/>
          <w:color w:val="000000"/>
        </w:rPr>
        <w:t>Le Client dispose d'un accès à la formation pendant 6 mois à compter du jour de son inscription ainsi que d'un suivi pédagogique pendant 6 mois. L'accès à la formation pourra être prolongé gratuitement sur simple demande (sauf cas de force majeure définie dans l'article 1218 du code civil) </w:t>
      </w:r>
      <w:r>
        <w:rPr>
          <w:rFonts w:ascii="Arial" w:eastAsia="Arial" w:hAnsi="Arial" w:cs="Arial"/>
          <w:color w:val="000000"/>
        </w:rPr>
        <w:br/>
        <w:t>Une nouvelle session de formation est ouverte chaque année. Le client peut intégrer une session en cours d'année, qui court 6 mois.</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Titre1"/>
        <w:keepNext w:val="0"/>
        <w:spacing w:before="150" w:after="75"/>
        <w:rPr>
          <w:rFonts w:ascii="Calibri" w:eastAsia="Calibri" w:hAnsi="Calibri" w:cs="Calibri"/>
          <w:sz w:val="28"/>
          <w:szCs w:val="28"/>
        </w:rPr>
      </w:pPr>
      <w:r>
        <w:rPr>
          <w:rFonts w:eastAsia="Arial"/>
          <w:kern w:val="36"/>
          <w:sz w:val="24"/>
          <w:szCs w:val="24"/>
        </w:rPr>
        <w:t>2. Effectif formé</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p"/>
        <w:spacing w:before="15" w:after="30"/>
        <w:rPr>
          <w:rFonts w:ascii="Calibri" w:eastAsia="Calibri" w:hAnsi="Calibri" w:cs="Calibri"/>
          <w:sz w:val="18"/>
          <w:szCs w:val="18"/>
        </w:rPr>
      </w:pPr>
      <w:r>
        <w:rPr>
          <w:rFonts w:ascii="Arial" w:eastAsia="Arial" w:hAnsi="Arial" w:cs="Arial"/>
        </w:rPr>
        <w:t>Public visé au sens de l’article L 6313-3 du Code du travail :</w:t>
      </w:r>
    </w:p>
    <w:p w:rsidR="00651C88" w:rsidRDefault="00000000">
      <w:pPr>
        <w:pStyle w:val="li"/>
        <w:numPr>
          <w:ilvl w:val="0"/>
          <w:numId w:val="2"/>
        </w:numPr>
        <w:ind w:left="375" w:hanging="183"/>
        <w:rPr>
          <w:rFonts w:ascii="Calibri" w:eastAsia="Calibri" w:hAnsi="Calibri" w:cs="Calibri"/>
          <w:sz w:val="18"/>
          <w:szCs w:val="18"/>
        </w:rPr>
      </w:pPr>
      <w:r>
        <w:rPr>
          <w:rFonts w:ascii="Arial" w:eastAsia="Arial" w:hAnsi="Arial" w:cs="Arial"/>
        </w:rPr>
        <w:lastRenderedPageBreak/>
        <w:t>les actions de formation ont pour objet de permettre à toute personne sans qualification professionnelle ou sans contrat de travail d'accéder dans les meilleures conditions à un emploi</w:t>
      </w:r>
    </w:p>
    <w:p w:rsidR="00651C88" w:rsidRDefault="00000000">
      <w:pPr>
        <w:pStyle w:val="li"/>
        <w:numPr>
          <w:ilvl w:val="0"/>
          <w:numId w:val="2"/>
        </w:numPr>
        <w:ind w:left="375" w:hanging="183"/>
        <w:rPr>
          <w:rFonts w:ascii="Calibri" w:eastAsia="Calibri" w:hAnsi="Calibri" w:cs="Calibri"/>
          <w:sz w:val="18"/>
          <w:szCs w:val="18"/>
        </w:rPr>
      </w:pPr>
      <w:r>
        <w:rPr>
          <w:rFonts w:ascii="Arial" w:eastAsia="Arial" w:hAnsi="Arial" w:cs="Arial"/>
        </w:rPr>
        <w:t>favoriser l'adaptation des travailleurs à leur poste de travail, à l'évolution des emplois ainsi que leur maintien dans l'emploi et de participer au développement des compétences en lien ou non avec leur poste de travail. Elles peuvent permettre à des travailleurs d'acquérir une qualification plus élevée </w:t>
      </w:r>
    </w:p>
    <w:p w:rsidR="00651C88" w:rsidRDefault="00000000">
      <w:pPr>
        <w:pStyle w:val="li"/>
        <w:numPr>
          <w:ilvl w:val="0"/>
          <w:numId w:val="2"/>
        </w:numPr>
        <w:ind w:left="375" w:hanging="183"/>
        <w:rPr>
          <w:rFonts w:ascii="Calibri" w:eastAsia="Calibri" w:hAnsi="Calibri" w:cs="Calibri"/>
          <w:sz w:val="18"/>
          <w:szCs w:val="18"/>
        </w:rPr>
      </w:pPr>
      <w:r>
        <w:rPr>
          <w:rFonts w:ascii="Arial" w:eastAsia="Arial" w:hAnsi="Arial" w:cs="Arial"/>
        </w:rPr>
        <w:t>réduire, pour les travailleurs dont l'emploi est menacé, les risques résultant d'une qualification inadaptée à l'évolution des techniques et des structures des entreprises, en les préparant à une mutation d'activité soit dans le cadre, soit en dehors de leur entreprise. Elles peuvent permettre à des salariés dont le contrat de travail est rompu d'accéder à des emplois exigeant une qualification différente, ou à des non-salariés d'accéder à de nouvelles activités professionnelles</w:t>
      </w:r>
    </w:p>
    <w:p w:rsidR="00651C88" w:rsidRDefault="00000000">
      <w:pPr>
        <w:pStyle w:val="li"/>
        <w:numPr>
          <w:ilvl w:val="0"/>
          <w:numId w:val="2"/>
        </w:numPr>
        <w:spacing w:after="30"/>
        <w:ind w:left="375" w:hanging="183"/>
        <w:rPr>
          <w:rFonts w:ascii="Calibri" w:eastAsia="Calibri" w:hAnsi="Calibri" w:cs="Calibri"/>
          <w:sz w:val="18"/>
          <w:szCs w:val="18"/>
        </w:rPr>
      </w:pPr>
      <w:r>
        <w:rPr>
          <w:rFonts w:ascii="Arial" w:eastAsia="Arial" w:hAnsi="Arial" w:cs="Arial"/>
        </w:rPr>
        <w:t>favoriser la mobilité professionnelle.</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p"/>
        <w:spacing w:before="15" w:after="30"/>
        <w:rPr>
          <w:rFonts w:ascii="Calibri" w:eastAsia="Calibri" w:hAnsi="Calibri" w:cs="Calibri"/>
          <w:sz w:val="18"/>
          <w:szCs w:val="18"/>
        </w:rPr>
      </w:pPr>
      <w:r>
        <w:rPr>
          <w:rFonts w:ascii="Arial" w:eastAsia="Arial" w:hAnsi="Arial" w:cs="Arial"/>
        </w:rPr>
        <w:t>Le client atteste faire la formation dans le cadre de l’article L 6313-3 du Code du travail.</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p"/>
        <w:spacing w:before="15" w:after="30"/>
        <w:rPr>
          <w:rFonts w:ascii="Arial" w:eastAsia="Arial" w:hAnsi="Arial" w:cs="Arial"/>
        </w:rPr>
      </w:pPr>
      <w:r>
        <w:rPr>
          <w:rFonts w:ascii="Arial" w:eastAsia="Arial" w:hAnsi="Arial" w:cs="Arial"/>
        </w:rPr>
        <w:t>L’Organisme de Formation accueillera la personne suivante : </w:t>
      </w:r>
    </w:p>
    <w:p w:rsidR="00A66B21" w:rsidRDefault="00A66B21">
      <w:pPr>
        <w:pStyle w:val="p"/>
        <w:spacing w:before="15" w:after="30"/>
        <w:rPr>
          <w:rFonts w:ascii="Arial" w:eastAsia="Arial" w:hAnsi="Arial" w:cs="Arial"/>
        </w:rPr>
      </w:pPr>
    </w:p>
    <w:p w:rsidR="00A66B21" w:rsidRDefault="00A66B21">
      <w:pPr>
        <w:pStyle w:val="p"/>
        <w:spacing w:before="15" w:after="30"/>
        <w:rPr>
          <w:rFonts w:ascii="Arial" w:eastAsia="Calibri" w:hAnsi="Arial" w:cs="Arial"/>
        </w:rPr>
      </w:pPr>
      <w:r w:rsidRPr="00A66B21">
        <w:rPr>
          <w:rFonts w:ascii="Arial" w:eastAsia="Calibri" w:hAnsi="Arial" w:cs="Arial"/>
          <w:highlight w:val="yellow"/>
        </w:rPr>
        <w:t>A compléter</w:t>
      </w:r>
    </w:p>
    <w:p w:rsidR="00A66B21" w:rsidRDefault="00A66B21">
      <w:pPr>
        <w:pStyle w:val="p"/>
        <w:spacing w:before="15" w:after="30"/>
        <w:rPr>
          <w:rFonts w:ascii="Arial" w:eastAsia="Arial" w:hAnsi="Arial" w:cs="Arial"/>
        </w:rPr>
      </w:pPr>
    </w:p>
    <w:tbl>
      <w:tblPr>
        <w:tblStyle w:val="Grilledutableau"/>
        <w:tblW w:w="0" w:type="auto"/>
        <w:shd w:val="clear" w:color="auto" w:fill="FFF2CC" w:themeFill="accent4" w:themeFillTint="33"/>
        <w:tblLook w:val="04A0" w:firstRow="1" w:lastRow="0" w:firstColumn="1" w:lastColumn="0" w:noHBand="0" w:noVBand="1"/>
      </w:tblPr>
      <w:tblGrid>
        <w:gridCol w:w="3397"/>
        <w:gridCol w:w="7251"/>
      </w:tblGrid>
      <w:tr w:rsidR="00A66B21" w:rsidRPr="00D05F1E" w:rsidTr="009B0F24">
        <w:tc>
          <w:tcPr>
            <w:tcW w:w="3397" w:type="dxa"/>
            <w:shd w:val="clear" w:color="auto" w:fill="FFF2CC" w:themeFill="accent4" w:themeFillTint="33"/>
          </w:tcPr>
          <w:p w:rsidR="00A66B21" w:rsidRPr="00D05F1E" w:rsidRDefault="00A66B21" w:rsidP="009B0F24">
            <w:pPr>
              <w:pStyle w:val="p"/>
              <w:spacing w:before="15" w:after="30"/>
              <w:rPr>
                <w:rFonts w:ascii="Arial" w:eastAsia="Calibri" w:hAnsi="Arial" w:cs="Arial"/>
              </w:rPr>
            </w:pPr>
            <w:r w:rsidRPr="00D05F1E">
              <w:rPr>
                <w:rFonts w:ascii="Arial" w:eastAsia="Calibri" w:hAnsi="Arial" w:cs="Arial"/>
              </w:rPr>
              <w:t>Nom</w:t>
            </w:r>
            <w:r>
              <w:rPr>
                <w:rFonts w:ascii="Arial" w:eastAsia="Calibri" w:hAnsi="Arial" w:cs="Arial"/>
              </w:rPr>
              <w:t xml:space="preserve"> </w:t>
            </w:r>
          </w:p>
        </w:tc>
        <w:tc>
          <w:tcPr>
            <w:tcW w:w="7251" w:type="dxa"/>
            <w:shd w:val="clear" w:color="auto" w:fill="FFF2CC" w:themeFill="accent4" w:themeFillTint="33"/>
          </w:tcPr>
          <w:p w:rsidR="00A66B21" w:rsidRPr="00A66B21" w:rsidRDefault="00A66B21" w:rsidP="009B0F24">
            <w:pPr>
              <w:pStyle w:val="p"/>
              <w:spacing w:before="15" w:after="30"/>
              <w:rPr>
                <w:rFonts w:ascii="Arial" w:eastAsia="Calibri" w:hAnsi="Arial" w:cs="Arial"/>
                <w:highlight w:val="yellow"/>
              </w:rPr>
            </w:pPr>
          </w:p>
        </w:tc>
      </w:tr>
      <w:tr w:rsidR="00A66B21" w:rsidRPr="00D05F1E" w:rsidTr="009B0F24">
        <w:tc>
          <w:tcPr>
            <w:tcW w:w="3397" w:type="dxa"/>
            <w:shd w:val="clear" w:color="auto" w:fill="FFF2CC" w:themeFill="accent4" w:themeFillTint="33"/>
          </w:tcPr>
          <w:p w:rsidR="00A66B21" w:rsidRPr="00D05F1E" w:rsidRDefault="00A66B21" w:rsidP="009B0F24">
            <w:pPr>
              <w:pStyle w:val="p"/>
              <w:spacing w:before="15" w:after="30"/>
              <w:rPr>
                <w:rFonts w:ascii="Arial" w:eastAsia="Calibri" w:hAnsi="Arial" w:cs="Arial"/>
              </w:rPr>
            </w:pPr>
            <w:r w:rsidRPr="00D05F1E">
              <w:rPr>
                <w:rFonts w:ascii="Arial" w:eastAsia="Calibri" w:hAnsi="Arial" w:cs="Arial"/>
              </w:rPr>
              <w:t>Prénom</w:t>
            </w:r>
          </w:p>
        </w:tc>
        <w:tc>
          <w:tcPr>
            <w:tcW w:w="7251" w:type="dxa"/>
            <w:shd w:val="clear" w:color="auto" w:fill="FFF2CC" w:themeFill="accent4" w:themeFillTint="33"/>
          </w:tcPr>
          <w:p w:rsidR="00A66B21" w:rsidRPr="00A66B21" w:rsidRDefault="00A66B21" w:rsidP="009B0F24">
            <w:pPr>
              <w:pStyle w:val="p"/>
              <w:spacing w:before="15" w:after="30"/>
              <w:rPr>
                <w:rFonts w:ascii="Arial" w:eastAsia="Calibri" w:hAnsi="Arial" w:cs="Arial"/>
                <w:highlight w:val="yellow"/>
              </w:rPr>
            </w:pPr>
          </w:p>
        </w:tc>
      </w:tr>
    </w:tbl>
    <w:p w:rsidR="00A66B21" w:rsidRDefault="00A66B21">
      <w:pPr>
        <w:pStyle w:val="p"/>
        <w:spacing w:before="15" w:after="30"/>
        <w:rPr>
          <w:rFonts w:ascii="Calibri" w:eastAsia="Calibri" w:hAnsi="Calibri" w:cs="Calibri"/>
          <w:sz w:val="18"/>
          <w:szCs w:val="18"/>
        </w:rPr>
      </w:pP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Titre1"/>
        <w:keepNext w:val="0"/>
        <w:spacing w:before="150" w:after="75"/>
        <w:rPr>
          <w:rFonts w:ascii="Calibri" w:eastAsia="Calibri" w:hAnsi="Calibri" w:cs="Calibri"/>
          <w:sz w:val="28"/>
          <w:szCs w:val="28"/>
        </w:rPr>
      </w:pPr>
      <w:r>
        <w:rPr>
          <w:rFonts w:ascii="Calibri" w:eastAsia="Calibri" w:hAnsi="Calibri" w:cs="Calibri"/>
          <w:kern w:val="36"/>
          <w:sz w:val="28"/>
          <w:szCs w:val="28"/>
        </w:rPr>
        <w:t> </w:t>
      </w:r>
    </w:p>
    <w:p w:rsidR="00651C88" w:rsidRDefault="00000000">
      <w:pPr>
        <w:pStyle w:val="Titre1"/>
        <w:keepNext w:val="0"/>
        <w:spacing w:before="150" w:after="75"/>
        <w:rPr>
          <w:rFonts w:ascii="Calibri" w:eastAsia="Calibri" w:hAnsi="Calibri" w:cs="Calibri"/>
          <w:sz w:val="28"/>
          <w:szCs w:val="28"/>
        </w:rPr>
      </w:pPr>
      <w:r>
        <w:rPr>
          <w:rFonts w:eastAsia="Arial"/>
          <w:kern w:val="36"/>
          <w:sz w:val="24"/>
          <w:szCs w:val="24"/>
        </w:rPr>
        <w:t>3. Prix de la formation</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p"/>
        <w:spacing w:before="15" w:after="30"/>
        <w:rPr>
          <w:rFonts w:ascii="Calibri" w:eastAsia="Calibri" w:hAnsi="Calibri" w:cs="Calibri"/>
          <w:sz w:val="18"/>
          <w:szCs w:val="18"/>
        </w:rPr>
      </w:pPr>
      <w:r>
        <w:rPr>
          <w:rFonts w:ascii="Arial" w:eastAsia="Arial" w:hAnsi="Arial" w:cs="Arial"/>
        </w:rPr>
        <w:t>En contrepartie de cette action de formation, le Client (ou le financeur dans le cadre d'une subrogation de paiement) s'acquittera des coûts suivants qui couvrent l'intégralité des frais engagés par l'organisme de formation pour cette session :</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p"/>
        <w:spacing w:before="15" w:after="30"/>
        <w:rPr>
          <w:rStyle w:val="ifntag"/>
          <w:rFonts w:ascii="Calibri" w:eastAsia="Calibri" w:hAnsi="Calibri" w:cs="Calibri"/>
          <w:sz w:val="18"/>
          <w:szCs w:val="18"/>
        </w:rPr>
      </w:pPr>
      <w:r>
        <w:rPr>
          <w:rStyle w:val="ifntag"/>
          <w:rFonts w:ascii="Calibri" w:eastAsia="Calibri" w:hAnsi="Calibri" w:cs="Calibri"/>
          <w:sz w:val="18"/>
          <w:szCs w:val="18"/>
        </w:rPr>
        <w:br/>
      </w:r>
      <w:r>
        <w:rPr>
          <w:rStyle w:val="ifntag"/>
          <w:rFonts w:ascii="Arial" w:eastAsia="Arial" w:hAnsi="Arial" w:cs="Arial"/>
          <w:b/>
          <w:bCs/>
        </w:rPr>
        <w:t>TOTAL NET DE TAXES : </w:t>
      </w:r>
      <w:r>
        <w:rPr>
          <w:rStyle w:val="tag"/>
          <w:rFonts w:ascii="Arial" w:eastAsia="Arial" w:hAnsi="Arial" w:cs="Arial"/>
          <w:b/>
          <w:bCs/>
          <w:sz w:val="27"/>
          <w:szCs w:val="27"/>
        </w:rPr>
        <w:t>240.00</w:t>
      </w:r>
      <w:r>
        <w:rPr>
          <w:rStyle w:val="ifntag"/>
          <w:rFonts w:ascii="Calibri" w:eastAsia="Calibri" w:hAnsi="Calibri" w:cs="Calibri"/>
          <w:b/>
          <w:bCs/>
          <w:sz w:val="18"/>
          <w:szCs w:val="18"/>
        </w:rPr>
        <w:t> </w:t>
      </w:r>
      <w:r>
        <w:rPr>
          <w:rStyle w:val="ifntag"/>
          <w:rFonts w:ascii="Arial" w:eastAsia="Arial" w:hAnsi="Arial" w:cs="Arial"/>
          <w:b/>
          <w:bCs/>
        </w:rPr>
        <w:t>€</w:t>
      </w:r>
    </w:p>
    <w:p w:rsidR="00651C88" w:rsidRDefault="00000000">
      <w:pPr>
        <w:pStyle w:val="Titre1"/>
        <w:keepNext w:val="0"/>
        <w:spacing w:before="150" w:after="75"/>
        <w:rPr>
          <w:rFonts w:ascii="Calibri" w:eastAsia="Calibri" w:hAnsi="Calibri" w:cs="Calibri"/>
          <w:sz w:val="28"/>
          <w:szCs w:val="28"/>
        </w:rPr>
      </w:pPr>
      <w:r>
        <w:rPr>
          <w:rFonts w:ascii="Calibri" w:eastAsia="Calibri" w:hAnsi="Calibri" w:cs="Calibri"/>
          <w:kern w:val="36"/>
          <w:sz w:val="28"/>
          <w:szCs w:val="28"/>
        </w:rPr>
        <w:t> </w:t>
      </w:r>
    </w:p>
    <w:p w:rsidR="00651C88" w:rsidRDefault="00000000">
      <w:pPr>
        <w:pStyle w:val="p"/>
        <w:spacing w:before="15" w:after="30"/>
        <w:rPr>
          <w:rFonts w:ascii="Calibri" w:eastAsia="Calibri" w:hAnsi="Calibri" w:cs="Calibri"/>
          <w:sz w:val="18"/>
          <w:szCs w:val="18"/>
        </w:rPr>
      </w:pPr>
      <w:r>
        <w:rPr>
          <w:rFonts w:ascii="Arial" w:eastAsia="Arial" w:hAnsi="Arial" w:cs="Arial"/>
        </w:rPr>
        <w:t>L'organisme de formation atteste être exonéré de TVA.</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Titre1"/>
        <w:keepNext w:val="0"/>
        <w:spacing w:before="150" w:after="75"/>
        <w:rPr>
          <w:rFonts w:ascii="Calibri" w:eastAsia="Calibri" w:hAnsi="Calibri" w:cs="Calibri"/>
          <w:sz w:val="28"/>
          <w:szCs w:val="28"/>
        </w:rPr>
      </w:pPr>
      <w:r>
        <w:rPr>
          <w:rFonts w:eastAsia="Arial"/>
          <w:kern w:val="36"/>
          <w:sz w:val="24"/>
          <w:szCs w:val="24"/>
        </w:rPr>
        <w:t>4. Modalités de déroulement et de suivi</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lastRenderedPageBreak/>
        <w:t> </w:t>
      </w:r>
    </w:p>
    <w:p w:rsidR="00651C88" w:rsidRDefault="00000000">
      <w:pPr>
        <w:pStyle w:val="p"/>
        <w:spacing w:before="15" w:after="30"/>
        <w:rPr>
          <w:rFonts w:ascii="Calibri" w:eastAsia="Calibri" w:hAnsi="Calibri" w:cs="Calibri"/>
          <w:sz w:val="18"/>
          <w:szCs w:val="18"/>
        </w:rPr>
      </w:pPr>
      <w:r>
        <w:rPr>
          <w:rFonts w:ascii="Arial" w:eastAsia="Arial" w:hAnsi="Arial" w:cs="Arial"/>
        </w:rPr>
        <w:t>Modalités pédagogiques : </w:t>
      </w:r>
      <w:r>
        <w:rPr>
          <w:rStyle w:val="tag"/>
          <w:rFonts w:ascii="Arial" w:eastAsia="Arial" w:hAnsi="Arial" w:cs="Arial"/>
        </w:rPr>
        <w:t>Formation à distance</w:t>
      </w:r>
      <w:r>
        <w:rPr>
          <w:rFonts w:ascii="Arial" w:eastAsia="Arial" w:hAnsi="Arial" w:cs="Arial"/>
        </w:rPr>
        <w:t>. </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p"/>
        <w:spacing w:before="15" w:after="30"/>
        <w:rPr>
          <w:rFonts w:ascii="Calibri" w:eastAsia="Calibri" w:hAnsi="Calibri" w:cs="Calibri"/>
          <w:sz w:val="18"/>
          <w:szCs w:val="18"/>
        </w:rPr>
      </w:pPr>
      <w:r>
        <w:rPr>
          <w:rFonts w:ascii="Arial" w:eastAsia="Arial" w:hAnsi="Arial" w:cs="Arial"/>
        </w:rPr>
        <w:t>Des quiz pour évaluer les connaissances sont réalisés par le Client tout au long du parcours de formation.</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Titre1"/>
        <w:keepNext w:val="0"/>
        <w:spacing w:before="150" w:after="75"/>
        <w:rPr>
          <w:rFonts w:ascii="Calibri" w:eastAsia="Calibri" w:hAnsi="Calibri" w:cs="Calibri"/>
          <w:sz w:val="28"/>
          <w:szCs w:val="28"/>
        </w:rPr>
      </w:pPr>
      <w:r>
        <w:rPr>
          <w:rFonts w:eastAsia="Arial"/>
          <w:kern w:val="36"/>
          <w:sz w:val="24"/>
          <w:szCs w:val="24"/>
        </w:rPr>
        <w:t>5. Moyens de sanction</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p"/>
        <w:spacing w:before="15" w:after="30"/>
        <w:rPr>
          <w:rFonts w:ascii="Calibri" w:eastAsia="Calibri" w:hAnsi="Calibri" w:cs="Calibri"/>
          <w:sz w:val="18"/>
          <w:szCs w:val="18"/>
        </w:rPr>
      </w:pPr>
      <w:r>
        <w:rPr>
          <w:rFonts w:ascii="Arial" w:eastAsia="Arial" w:hAnsi="Arial" w:cs="Arial"/>
        </w:rPr>
        <w:t>A l’issue de la Formation, l’Organisme de Formation délivre au Client une attestation de formation en cas de réussite.</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Titre2"/>
        <w:keepNext w:val="0"/>
        <w:spacing w:before="75" w:after="15"/>
        <w:rPr>
          <w:rFonts w:ascii="Calibri" w:eastAsia="Calibri" w:hAnsi="Calibri" w:cs="Calibri"/>
        </w:rPr>
      </w:pPr>
      <w:r>
        <w:rPr>
          <w:rFonts w:eastAsia="Arial"/>
          <w:i w:val="0"/>
          <w:iCs w:val="0"/>
          <w:sz w:val="24"/>
          <w:szCs w:val="24"/>
        </w:rPr>
        <w:t>6. Modalités de règlement</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p"/>
        <w:spacing w:before="15" w:after="30"/>
        <w:rPr>
          <w:rFonts w:ascii="Calibri" w:eastAsia="Calibri" w:hAnsi="Calibri" w:cs="Calibri"/>
          <w:sz w:val="18"/>
          <w:szCs w:val="18"/>
        </w:rPr>
      </w:pPr>
      <w:r>
        <w:rPr>
          <w:rFonts w:ascii="Arial" w:eastAsia="Arial" w:hAnsi="Arial" w:cs="Arial"/>
          <w:color w:val="000000"/>
        </w:rPr>
        <w:t>Le prix de la formation est indiqué en euros hors taxes. </w:t>
      </w:r>
    </w:p>
    <w:p w:rsidR="00651C88" w:rsidRDefault="00000000">
      <w:pPr>
        <w:pStyle w:val="p"/>
        <w:spacing w:before="15" w:after="30"/>
        <w:rPr>
          <w:rFonts w:ascii="Calibri" w:eastAsia="Calibri" w:hAnsi="Calibri" w:cs="Calibri"/>
          <w:sz w:val="18"/>
          <w:szCs w:val="18"/>
        </w:rPr>
      </w:pPr>
      <w:r>
        <w:rPr>
          <w:rFonts w:ascii="Arial" w:eastAsia="Arial" w:hAnsi="Arial" w:cs="Arial"/>
          <w:color w:val="000000"/>
        </w:rPr>
        <w:t>L’inscription d’un Client est considérée comme définitive à réception par le prestataire :</w:t>
      </w:r>
      <w:r>
        <w:rPr>
          <w:rFonts w:ascii="Arial" w:eastAsia="Arial" w:hAnsi="Arial" w:cs="Arial"/>
          <w:color w:val="000000"/>
        </w:rPr>
        <w:br/>
        <w:t>- d</w:t>
      </w:r>
      <w:r w:rsidR="00180577">
        <w:rPr>
          <w:rFonts w:ascii="Arial" w:eastAsia="Arial" w:hAnsi="Arial" w:cs="Arial"/>
          <w:color w:val="000000"/>
        </w:rPr>
        <w:t xml:space="preserve">e la convention </w:t>
      </w:r>
      <w:r>
        <w:rPr>
          <w:rFonts w:ascii="Arial" w:eastAsia="Arial" w:hAnsi="Arial" w:cs="Arial"/>
          <w:color w:val="000000"/>
        </w:rPr>
        <w:t>de formation dûment rempli, daté et signé par le client ;</w:t>
      </w:r>
      <w:r>
        <w:rPr>
          <w:rFonts w:ascii="Arial" w:eastAsia="Arial" w:hAnsi="Arial" w:cs="Arial"/>
          <w:color w:val="000000"/>
        </w:rPr>
        <w:br/>
        <w:t>- du paiement de la formation</w:t>
      </w:r>
    </w:p>
    <w:p w:rsidR="00651C88" w:rsidRDefault="00000000">
      <w:pPr>
        <w:pStyle w:val="p"/>
        <w:spacing w:before="15" w:after="30"/>
        <w:rPr>
          <w:rFonts w:ascii="Calibri" w:eastAsia="Calibri" w:hAnsi="Calibri" w:cs="Calibri"/>
          <w:sz w:val="18"/>
          <w:szCs w:val="18"/>
        </w:rPr>
      </w:pPr>
      <w:r>
        <w:rPr>
          <w:rFonts w:ascii="Arial" w:eastAsia="Arial" w:hAnsi="Arial" w:cs="Arial"/>
          <w:color w:val="000000"/>
        </w:rPr>
        <w:t xml:space="preserve">L'organisme de formation n'étant pas labélisé </w:t>
      </w:r>
      <w:proofErr w:type="spellStart"/>
      <w:r>
        <w:rPr>
          <w:rFonts w:ascii="Arial" w:eastAsia="Arial" w:hAnsi="Arial" w:cs="Arial"/>
          <w:color w:val="000000"/>
        </w:rPr>
        <w:t>Qualiopi</w:t>
      </w:r>
      <w:proofErr w:type="spellEnd"/>
      <w:r>
        <w:rPr>
          <w:rFonts w:ascii="Arial" w:eastAsia="Arial" w:hAnsi="Arial" w:cs="Arial"/>
          <w:color w:val="000000"/>
        </w:rPr>
        <w:t>. La prise en charge de la formation par un OPCO ou par Pôle emploi n’est pas possible.</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Pr="00A66B21" w:rsidRDefault="00000000" w:rsidP="00A66B21">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p"/>
        <w:spacing w:before="15" w:after="30"/>
        <w:rPr>
          <w:rFonts w:ascii="Calibri" w:eastAsia="Calibri" w:hAnsi="Calibri" w:cs="Calibri"/>
          <w:sz w:val="18"/>
          <w:szCs w:val="18"/>
        </w:rPr>
      </w:pPr>
      <w:r>
        <w:rPr>
          <w:rFonts w:ascii="Arial" w:eastAsia="Arial" w:hAnsi="Arial" w:cs="Arial"/>
          <w:b/>
          <w:bCs/>
          <w:color w:val="000000"/>
        </w:rPr>
        <w:t>7 - Droit de rétractation et annulation</w:t>
      </w:r>
    </w:p>
    <w:p w:rsidR="00651C88" w:rsidRDefault="00000000">
      <w:pPr>
        <w:pStyle w:val="p"/>
        <w:spacing w:before="15" w:after="30"/>
        <w:rPr>
          <w:rFonts w:ascii="Calibri" w:eastAsia="Calibri" w:hAnsi="Calibri" w:cs="Calibri"/>
          <w:sz w:val="18"/>
          <w:szCs w:val="18"/>
        </w:rPr>
      </w:pPr>
      <w:r>
        <w:rPr>
          <w:rFonts w:ascii="Calibri" w:eastAsia="Calibri" w:hAnsi="Calibri" w:cs="Calibri"/>
          <w:color w:val="000000"/>
        </w:rPr>
        <w:t> </w:t>
      </w:r>
    </w:p>
    <w:p w:rsidR="00651C88" w:rsidRDefault="00000000">
      <w:pPr>
        <w:pStyle w:val="p"/>
        <w:spacing w:before="15" w:after="30"/>
        <w:rPr>
          <w:rFonts w:ascii="Calibri" w:eastAsia="Calibri" w:hAnsi="Calibri" w:cs="Calibri"/>
          <w:sz w:val="18"/>
          <w:szCs w:val="18"/>
        </w:rPr>
      </w:pPr>
      <w:r>
        <w:rPr>
          <w:rFonts w:ascii="Arial" w:eastAsia="Arial" w:hAnsi="Arial" w:cs="Arial"/>
          <w:color w:val="000000"/>
        </w:rPr>
        <w:t>Le client dispose d’un délai de quatorze jours pour exercer son droit de rétractation sans avoir à justifier de motifs ni à payer de pénalités. Ce délai expire quatorze jours après la date de signature d</w:t>
      </w:r>
      <w:r w:rsidR="00180577">
        <w:rPr>
          <w:rFonts w:ascii="Arial" w:eastAsia="Arial" w:hAnsi="Arial" w:cs="Arial"/>
          <w:color w:val="000000"/>
        </w:rPr>
        <w:t>e la convention de formation</w:t>
      </w:r>
      <w:r>
        <w:rPr>
          <w:rFonts w:ascii="Arial" w:eastAsia="Arial" w:hAnsi="Arial" w:cs="Arial"/>
          <w:color w:val="000000"/>
        </w:rPr>
        <w:t xml:space="preserve"> par le client.</w:t>
      </w:r>
      <w:r>
        <w:rPr>
          <w:rFonts w:ascii="Arial" w:eastAsia="Arial" w:hAnsi="Arial" w:cs="Arial"/>
          <w:color w:val="000000"/>
        </w:rPr>
        <w:br/>
        <w:t xml:space="preserve">Le client qui souhaite exercer son droit de rétractation doit envoyer une lettre de </w:t>
      </w:r>
      <w:r w:rsidR="00005A9C">
        <w:rPr>
          <w:rFonts w:ascii="Arial" w:eastAsia="Arial" w:hAnsi="Arial" w:cs="Arial"/>
          <w:color w:val="000000"/>
        </w:rPr>
        <w:t>rétractations</w:t>
      </w:r>
      <w:r>
        <w:rPr>
          <w:rFonts w:ascii="Arial" w:eastAsia="Arial" w:hAnsi="Arial" w:cs="Arial"/>
          <w:color w:val="000000"/>
        </w:rPr>
        <w:t xml:space="preserve"> par courrier recommandé avec accusé de </w:t>
      </w:r>
      <w:r w:rsidR="00005A9C">
        <w:rPr>
          <w:rFonts w:ascii="Arial" w:eastAsia="Arial" w:hAnsi="Arial" w:cs="Arial"/>
          <w:color w:val="000000"/>
        </w:rPr>
        <w:t>réception</w:t>
      </w:r>
      <w:r>
        <w:rPr>
          <w:rFonts w:ascii="Arial" w:eastAsia="Arial" w:hAnsi="Arial" w:cs="Arial"/>
          <w:color w:val="000000"/>
        </w:rPr>
        <w:t xml:space="preserve"> à l'adresse suivante : Karine STOCK - EI - 67 rue Roger </w:t>
      </w:r>
      <w:proofErr w:type="spellStart"/>
      <w:r>
        <w:rPr>
          <w:rFonts w:ascii="Arial" w:eastAsia="Arial" w:hAnsi="Arial" w:cs="Arial"/>
          <w:color w:val="000000"/>
        </w:rPr>
        <w:t>Bérin</w:t>
      </w:r>
      <w:proofErr w:type="spellEnd"/>
      <w:r>
        <w:rPr>
          <w:rFonts w:ascii="Arial" w:eastAsia="Arial" w:hAnsi="Arial" w:cs="Arial"/>
          <w:color w:val="000000"/>
        </w:rPr>
        <w:t xml:space="preserve"> 54270 ESSEY LES NANCY.</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br/>
      </w:r>
      <w:r>
        <w:rPr>
          <w:rFonts w:ascii="Arial" w:eastAsia="Arial" w:hAnsi="Arial" w:cs="Arial"/>
          <w:color w:val="000000"/>
        </w:rPr>
        <w:t xml:space="preserve">Si le client souhaite conserver son droit de rétractation, il devra attendre un délai de quatorze jours avant d'accéder à la formation. </w:t>
      </w:r>
    </w:p>
    <w:p w:rsidR="00651C88" w:rsidRDefault="00000000">
      <w:pPr>
        <w:pStyle w:val="p"/>
        <w:spacing w:before="15" w:after="30"/>
        <w:rPr>
          <w:rFonts w:ascii="Calibri" w:eastAsia="Calibri" w:hAnsi="Calibri" w:cs="Calibri"/>
          <w:sz w:val="18"/>
          <w:szCs w:val="18"/>
        </w:rPr>
      </w:pPr>
      <w:r>
        <w:rPr>
          <w:rFonts w:ascii="Arial" w:eastAsia="Arial" w:hAnsi="Arial" w:cs="Arial"/>
          <w:color w:val="000000"/>
        </w:rPr>
        <w:t>Le client peut cependant choisir de renoncer à son droit de rétractation et accéder immédiatement, et de son plein gré, aux supports numériques. L'adresse IP du client est enregistrée et pourra permettre de relever les dates d'accès à la formation et constituer une preuve. Toute formation débutée par le client ne peut faire l'objet d'un remboursement.</w:t>
      </w:r>
    </w:p>
    <w:p w:rsidR="00651C88" w:rsidRDefault="00000000">
      <w:pPr>
        <w:pStyle w:val="Titre2"/>
        <w:keepNext w:val="0"/>
        <w:spacing w:before="75" w:after="15"/>
        <w:rPr>
          <w:rFonts w:ascii="Calibri" w:eastAsia="Calibri" w:hAnsi="Calibri" w:cs="Calibri"/>
        </w:rPr>
      </w:pPr>
      <w:r>
        <w:rPr>
          <w:rFonts w:ascii="Calibri" w:eastAsia="Calibri" w:hAnsi="Calibri" w:cs="Calibri"/>
          <w:i w:val="0"/>
          <w:iCs w:val="0"/>
          <w:sz w:val="24"/>
          <w:szCs w:val="24"/>
        </w:rPr>
        <w:t> </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Titre1"/>
        <w:keepNext w:val="0"/>
        <w:spacing w:before="150" w:after="75"/>
        <w:rPr>
          <w:rFonts w:ascii="Calibri" w:eastAsia="Calibri" w:hAnsi="Calibri" w:cs="Calibri"/>
          <w:sz w:val="28"/>
          <w:szCs w:val="28"/>
        </w:rPr>
      </w:pPr>
      <w:r>
        <w:rPr>
          <w:rFonts w:eastAsia="Arial"/>
          <w:kern w:val="36"/>
          <w:sz w:val="24"/>
          <w:szCs w:val="24"/>
        </w:rPr>
        <w:lastRenderedPageBreak/>
        <w:t>8. Propriété intellectuelle</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p"/>
        <w:spacing w:before="15" w:after="30"/>
        <w:rPr>
          <w:rFonts w:ascii="Calibri" w:eastAsia="Calibri" w:hAnsi="Calibri" w:cs="Calibri"/>
          <w:sz w:val="18"/>
          <w:szCs w:val="18"/>
        </w:rPr>
      </w:pPr>
      <w:r>
        <w:rPr>
          <w:rFonts w:ascii="Arial" w:eastAsia="Arial" w:hAnsi="Arial" w:cs="Arial"/>
        </w:rPr>
        <w:t>Le prestataire est seul titulaire des droits de propriété intellectuelle de l’ensemble des formations qu’il propose à ses Clients. À cet effet, l’ensemble des contenus et supports pédagogiques quelle qu’en soit la forme (papier, électronique, numérique, orale, …) utilisés par le prestataire pour assurer les formations, demeurent la propriété exclusive du prestataire. À ce titre ils ne peuvent faire l’objet d’aucune utilisation, transformation, reproduction, exploitation non expressément autorisée au sein ou à l’extérieur de la formation sans accord exprès du prestataire. En particulier, le Client s’interdit d’utiliser le contenu des formations pour former d’autres personnes et engage sa responsabilité sur le fondement des articles L. 122-4 et L. 335-2 et suivants du code de la propriété intellectuelle en cas de cession ou de communication des contenus non autorisés. Toute reproduction, représentation, modification, publication, transmission, dénaturation, totale ou partielle des contenus de formations comprenant également les bases de données figurant le cas échant sur des plateformes, sont strictement interdites, et ce quels que soient le procédé et le support utilisés.</w:t>
      </w:r>
      <w:r>
        <w:rPr>
          <w:rFonts w:ascii="Arial" w:eastAsia="Arial" w:hAnsi="Arial" w:cs="Arial"/>
        </w:rPr>
        <w:br/>
        <w:t>En tout état de cause, le prestataire demeure propriétaire de ses outils, méthodes et savoir-faire développés antérieurement à la formation.</w:t>
      </w:r>
      <w:r>
        <w:rPr>
          <w:rFonts w:ascii="Arial" w:eastAsia="Arial" w:hAnsi="Arial" w:cs="Arial"/>
        </w:rPr>
        <w:br/>
        <w:t>De même, l’ensemble des échanges, paroles et écrits intervenant lors des formations ont vocation à demeurer confidentiels.</w:t>
      </w:r>
    </w:p>
    <w:p w:rsidR="00651C88" w:rsidRDefault="00000000">
      <w:pPr>
        <w:pStyle w:val="p"/>
        <w:spacing w:before="15" w:after="30"/>
        <w:rPr>
          <w:rFonts w:ascii="Calibri" w:eastAsia="Calibri" w:hAnsi="Calibri" w:cs="Calibri"/>
          <w:sz w:val="18"/>
          <w:szCs w:val="18"/>
        </w:rPr>
      </w:pPr>
      <w:r>
        <w:rPr>
          <w:rFonts w:ascii="Arial" w:eastAsia="Arial" w:hAnsi="Arial" w:cs="Arial"/>
        </w:rPr>
        <w:t>Le client s'engage à ne pas enregistrer, filmer ou photographier la formation sans l’accord écrit du prestataire.</w:t>
      </w:r>
    </w:p>
    <w:p w:rsidR="00651C88" w:rsidRDefault="00000000">
      <w:pPr>
        <w:pStyle w:val="p"/>
        <w:spacing w:before="15" w:after="30"/>
        <w:rPr>
          <w:rFonts w:ascii="Calibri" w:eastAsia="Calibri" w:hAnsi="Calibri" w:cs="Calibri"/>
          <w:sz w:val="18"/>
          <w:szCs w:val="18"/>
        </w:rPr>
      </w:pPr>
      <w:r>
        <w:rPr>
          <w:rFonts w:ascii="Arial" w:eastAsia="Arial" w:hAnsi="Arial" w:cs="Arial"/>
        </w:rPr>
        <w:t>Le client s'engage à ce que les supports pédagogiques soit ni cédés, ni prêtés, ni mis à disposition d’autrui.</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Titre1"/>
        <w:keepNext w:val="0"/>
        <w:spacing w:before="150" w:after="75"/>
        <w:rPr>
          <w:rFonts w:ascii="Calibri" w:eastAsia="Calibri" w:hAnsi="Calibri" w:cs="Calibri"/>
          <w:sz w:val="28"/>
          <w:szCs w:val="28"/>
        </w:rPr>
      </w:pPr>
      <w:r>
        <w:rPr>
          <w:rFonts w:eastAsia="Arial"/>
          <w:kern w:val="36"/>
          <w:sz w:val="24"/>
          <w:szCs w:val="24"/>
        </w:rPr>
        <w:t>9. Données à caractère personnel</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p"/>
        <w:spacing w:before="15" w:after="30"/>
        <w:rPr>
          <w:rFonts w:ascii="Calibri" w:eastAsia="Calibri" w:hAnsi="Calibri" w:cs="Calibri"/>
          <w:sz w:val="18"/>
          <w:szCs w:val="18"/>
        </w:rPr>
      </w:pPr>
      <w:r>
        <w:rPr>
          <w:rFonts w:ascii="Arial" w:eastAsia="Arial" w:hAnsi="Arial" w:cs="Arial"/>
        </w:rPr>
        <w:t xml:space="preserve">Les informations à caractère personnel communiquées par le client au prestataire sont utiles pour le traitement de l’inscription ainsi que pour la constitution d’un fichier clientèle pour des prospections commerciales. Suivant la loi « informatique et libertés » du 6 janvier 1978, le client dispose d’un droit d’accès, de rectification et d’opposition des données personnelles le concernant. Le prestataire s’engage à appliquer les mesures administratives, physiques et techniques appropriées pour préserver la sécurité, la confidentialité et l’intégrité des données du client. Elle s’interdit de divulguer les données du client, sauf en cas de contrainte légale. Le Client bénéficie d’un droit d’accès, de rectification, de limitation du traitement ainsi qu’un droit d’opposition et de portabilité de ses données si cela est applicable, qui peut être exercé en s’adressant à Karine Stock 67 rue Roger </w:t>
      </w:r>
      <w:proofErr w:type="spellStart"/>
      <w:r>
        <w:rPr>
          <w:rFonts w:ascii="Arial" w:eastAsia="Arial" w:hAnsi="Arial" w:cs="Arial"/>
        </w:rPr>
        <w:t>Bérin</w:t>
      </w:r>
      <w:proofErr w:type="spellEnd"/>
      <w:r>
        <w:rPr>
          <w:rFonts w:ascii="Arial" w:eastAsia="Arial" w:hAnsi="Arial" w:cs="Arial"/>
        </w:rPr>
        <w:t xml:space="preserve"> 54270 Essey-lès-Nancy.</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p"/>
        <w:spacing w:before="15" w:after="30"/>
        <w:rPr>
          <w:rFonts w:ascii="Calibri" w:eastAsia="Calibri" w:hAnsi="Calibri" w:cs="Calibri"/>
          <w:sz w:val="18"/>
          <w:szCs w:val="18"/>
        </w:rPr>
      </w:pPr>
      <w:r>
        <w:rPr>
          <w:rFonts w:ascii="Arial" w:eastAsia="Arial" w:hAnsi="Arial" w:cs="Arial"/>
          <w:b/>
          <w:bCs/>
        </w:rPr>
        <w:t>10- Médiation</w:t>
      </w:r>
    </w:p>
    <w:p w:rsidR="00651C88" w:rsidRDefault="00000000">
      <w:pPr>
        <w:rPr>
          <w:rFonts w:ascii="Calibri" w:eastAsia="Calibri" w:hAnsi="Calibri" w:cs="Calibri"/>
          <w:sz w:val="18"/>
          <w:szCs w:val="18"/>
        </w:rPr>
      </w:pPr>
      <w:r>
        <w:rPr>
          <w:rFonts w:ascii="Arial" w:eastAsia="Arial" w:hAnsi="Arial" w:cs="Arial"/>
        </w:rPr>
        <w:t xml:space="preserve">Conformément aux articles L.616-1 et R.616-1 du code de la consommation, le prestataire a mis en place un dispositif de médiation de la consommation. L'entité de médiation retenue est : CNPM - </w:t>
      </w:r>
      <w:r>
        <w:rPr>
          <w:rFonts w:ascii="Arial" w:eastAsia="Arial" w:hAnsi="Arial" w:cs="Arial"/>
        </w:rPr>
        <w:lastRenderedPageBreak/>
        <w:t>MEDIATION - CONSOMMATION. En cas de litige, le Client peut déposer votre réclamation sur son site : </w:t>
      </w:r>
      <w:hyperlink r:id="rId7" w:history="1">
        <w:r>
          <w:rPr>
            <w:rFonts w:ascii="Arial" w:eastAsia="Arial" w:hAnsi="Arial" w:cs="Arial"/>
            <w:color w:val="0000EE"/>
            <w:u w:val="single" w:color="0000EE"/>
          </w:rPr>
          <w:t>http://cnpm-mediation-consommation.eu</w:t>
        </w:r>
      </w:hyperlink>
      <w:r>
        <w:rPr>
          <w:rFonts w:ascii="Arial" w:eastAsia="Arial" w:hAnsi="Arial" w:cs="Arial"/>
        </w:rPr>
        <w:t> ou par voie postale en écrivant à CNPM - MEDIATION - CONSOMMATION - 27 Avenue de la Libération 42400 SAINT-CHAMOND</w:t>
      </w:r>
    </w:p>
    <w:p w:rsidR="00651C88" w:rsidRDefault="00000000">
      <w:pPr>
        <w:pStyle w:val="Titre1"/>
        <w:keepNext w:val="0"/>
        <w:spacing w:before="150" w:after="75"/>
        <w:rPr>
          <w:rFonts w:ascii="Calibri" w:eastAsia="Calibri" w:hAnsi="Calibri" w:cs="Calibri"/>
          <w:sz w:val="28"/>
          <w:szCs w:val="28"/>
        </w:rPr>
      </w:pPr>
      <w:r>
        <w:rPr>
          <w:rFonts w:ascii="Calibri" w:eastAsia="Calibri" w:hAnsi="Calibri" w:cs="Calibri"/>
          <w:kern w:val="36"/>
          <w:sz w:val="28"/>
          <w:szCs w:val="28"/>
        </w:rPr>
        <w:t> </w:t>
      </w:r>
    </w:p>
    <w:p w:rsidR="00651C88" w:rsidRDefault="00000000">
      <w:pPr>
        <w:pStyle w:val="Titre1"/>
        <w:keepNext w:val="0"/>
        <w:spacing w:before="150" w:after="75"/>
        <w:rPr>
          <w:rFonts w:ascii="Calibri" w:eastAsia="Calibri" w:hAnsi="Calibri" w:cs="Calibri"/>
          <w:sz w:val="28"/>
          <w:szCs w:val="28"/>
        </w:rPr>
      </w:pPr>
      <w:r>
        <w:rPr>
          <w:rFonts w:eastAsia="Arial"/>
          <w:kern w:val="36"/>
          <w:sz w:val="24"/>
          <w:szCs w:val="24"/>
        </w:rPr>
        <w:t>11. Durée de validité de l'offre</w:t>
      </w:r>
    </w:p>
    <w:p w:rsidR="00651C88" w:rsidRDefault="00000000">
      <w:pPr>
        <w:pStyle w:val="p"/>
        <w:spacing w:before="15" w:after="30"/>
        <w:rPr>
          <w:rFonts w:ascii="Calibri" w:eastAsia="Calibri" w:hAnsi="Calibri" w:cs="Calibri"/>
          <w:sz w:val="18"/>
          <w:szCs w:val="18"/>
        </w:rPr>
      </w:pPr>
      <w:r>
        <w:rPr>
          <w:rFonts w:ascii="Arial" w:eastAsia="Arial" w:hAnsi="Arial" w:cs="Arial"/>
        </w:rPr>
        <w:t>L'offre d</w:t>
      </w:r>
      <w:r w:rsidR="00180577">
        <w:rPr>
          <w:rFonts w:ascii="Arial" w:eastAsia="Arial" w:hAnsi="Arial" w:cs="Arial"/>
        </w:rPr>
        <w:t xml:space="preserve">e la présente convention </w:t>
      </w:r>
      <w:r>
        <w:rPr>
          <w:rFonts w:ascii="Arial" w:eastAsia="Arial" w:hAnsi="Arial" w:cs="Arial"/>
        </w:rPr>
        <w:t>a une durée de validité de 20 jours.</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Titre1"/>
        <w:keepNext w:val="0"/>
        <w:spacing w:before="150" w:after="75"/>
        <w:rPr>
          <w:rFonts w:ascii="Calibri" w:eastAsia="Calibri" w:hAnsi="Calibri" w:cs="Calibri"/>
          <w:sz w:val="28"/>
          <w:szCs w:val="28"/>
        </w:rPr>
      </w:pPr>
      <w:r>
        <w:rPr>
          <w:rFonts w:eastAsia="Arial"/>
          <w:kern w:val="36"/>
          <w:sz w:val="24"/>
          <w:szCs w:val="24"/>
        </w:rPr>
        <w:t>12. Litiges</w:t>
      </w:r>
    </w:p>
    <w:p w:rsidR="00651C88" w:rsidRDefault="00000000">
      <w:pPr>
        <w:pStyle w:val="p"/>
        <w:spacing w:before="15" w:after="30"/>
        <w:rPr>
          <w:rFonts w:ascii="Calibri" w:eastAsia="Calibri" w:hAnsi="Calibri" w:cs="Calibri"/>
          <w:sz w:val="18"/>
          <w:szCs w:val="18"/>
        </w:rPr>
      </w:pPr>
      <w:r>
        <w:rPr>
          <w:rFonts w:ascii="Arial" w:eastAsia="Arial" w:hAnsi="Arial" w:cs="Arial"/>
        </w:rPr>
        <w:t>En cas de litige, seules les juridictions françaises seront compétentes, et seules les dispositions légales françaises seront applicables. La recherche d’une solution à l’amiable sera privilégiée. À défaut, l’affaire sera portée devant les tribunaux de Nancy.</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rPr>
          <w:rFonts w:ascii="Calibri" w:eastAsia="Calibri" w:hAnsi="Calibri" w:cs="Calibri"/>
          <w:sz w:val="18"/>
          <w:szCs w:val="18"/>
        </w:rPr>
      </w:pPr>
      <w:r>
        <w:rPr>
          <w:rFonts w:ascii="Arial" w:eastAsia="Arial" w:hAnsi="Arial" w:cs="Arial"/>
        </w:rPr>
        <w:t>Document réalisé en 2 exemplaires à </w:t>
      </w:r>
      <w:r w:rsidR="00A66B21" w:rsidRPr="00A66B21">
        <w:rPr>
          <w:rStyle w:val="tag"/>
          <w:rFonts w:ascii="Arial" w:eastAsia="Arial" w:hAnsi="Arial" w:cs="Arial"/>
          <w:highlight w:val="yellow"/>
        </w:rPr>
        <w:t>…………………….</w:t>
      </w:r>
      <w:r w:rsidRPr="00A66B21">
        <w:rPr>
          <w:rFonts w:ascii="Arial" w:eastAsia="Arial" w:hAnsi="Arial" w:cs="Arial"/>
          <w:highlight w:val="yellow"/>
        </w:rPr>
        <w:t xml:space="preserve"> </w:t>
      </w:r>
      <w:proofErr w:type="gramStart"/>
      <w:r w:rsidRPr="00A66B21">
        <w:rPr>
          <w:rFonts w:ascii="Arial" w:eastAsia="Arial" w:hAnsi="Arial" w:cs="Arial"/>
          <w:highlight w:val="yellow"/>
        </w:rPr>
        <w:t>le</w:t>
      </w:r>
      <w:proofErr w:type="gramEnd"/>
      <w:r w:rsidRPr="00A66B21">
        <w:rPr>
          <w:rFonts w:ascii="Arial" w:eastAsia="Arial" w:hAnsi="Arial" w:cs="Arial"/>
          <w:highlight w:val="yellow"/>
        </w:rPr>
        <w:t xml:space="preserve"> </w:t>
      </w:r>
      <w:r w:rsidR="00A66B21" w:rsidRPr="00A66B21">
        <w:rPr>
          <w:rStyle w:val="tag"/>
          <w:rFonts w:ascii="Arial" w:eastAsia="Arial" w:hAnsi="Arial" w:cs="Arial"/>
          <w:highlight w:val="yellow"/>
        </w:rPr>
        <w:t>……………………………</w:t>
      </w:r>
    </w:p>
    <w:p w:rsidR="00651C88" w:rsidRDefault="00000000">
      <w:pPr>
        <w:rPr>
          <w:rFonts w:ascii="Calibri" w:eastAsia="Calibri" w:hAnsi="Calibri" w:cs="Calibri"/>
          <w:sz w:val="18"/>
          <w:szCs w:val="18"/>
        </w:rPr>
      </w:pPr>
      <w:r>
        <w:rPr>
          <w:rFonts w:ascii="Calibri" w:eastAsia="Calibri" w:hAnsi="Calibri" w:cs="Calibri"/>
          <w:sz w:val="18"/>
          <w:szCs w:val="18"/>
        </w:rPr>
        <w:t> </w:t>
      </w:r>
    </w:p>
    <w:p w:rsidR="00A66B21" w:rsidRDefault="00A66B21">
      <w:pPr>
        <w:rPr>
          <w:rFonts w:ascii="Arial" w:eastAsia="Arial" w:hAnsi="Arial" w:cs="Arial"/>
        </w:rPr>
      </w:pPr>
    </w:p>
    <w:tbl>
      <w:tblPr>
        <w:tblStyle w:val="Grilledutableau"/>
        <w:tblW w:w="0" w:type="auto"/>
        <w:tblBorders>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5324"/>
        <w:gridCol w:w="5324"/>
      </w:tblGrid>
      <w:tr w:rsidR="00A66B21" w:rsidTr="00005A9C">
        <w:tc>
          <w:tcPr>
            <w:tcW w:w="5324" w:type="dxa"/>
            <w:shd w:val="clear" w:color="auto" w:fill="FFF2CC" w:themeFill="accent4" w:themeFillTint="33"/>
          </w:tcPr>
          <w:p w:rsidR="00A66B21" w:rsidRDefault="00A66B21" w:rsidP="00A66B21">
            <w:pPr>
              <w:rPr>
                <w:rFonts w:ascii="Calibri" w:eastAsia="Calibri" w:hAnsi="Calibri" w:cs="Calibri"/>
                <w:sz w:val="18"/>
                <w:szCs w:val="18"/>
              </w:rPr>
            </w:pPr>
            <w:r>
              <w:rPr>
                <w:rFonts w:ascii="Arial" w:eastAsia="Arial" w:hAnsi="Arial" w:cs="Arial"/>
              </w:rPr>
              <w:t>Pour l'organisme de formation,</w:t>
            </w:r>
          </w:p>
          <w:p w:rsidR="00A66B21" w:rsidRDefault="00A66B21" w:rsidP="00A66B21">
            <w:pPr>
              <w:rPr>
                <w:rStyle w:val="tag"/>
                <w:rFonts w:ascii="Arial" w:eastAsia="Arial" w:hAnsi="Arial" w:cs="Arial"/>
              </w:rPr>
            </w:pPr>
            <w:r>
              <w:rPr>
                <w:rStyle w:val="tag"/>
                <w:rFonts w:ascii="Arial" w:eastAsia="Arial" w:hAnsi="Arial" w:cs="Arial"/>
              </w:rPr>
              <w:t xml:space="preserve">Karine Stock </w:t>
            </w:r>
            <w:r>
              <w:rPr>
                <w:rStyle w:val="tag"/>
                <w:rFonts w:ascii="Arial" w:eastAsia="Arial" w:hAnsi="Arial" w:cs="Arial"/>
              </w:rPr>
              <w:t>–</w:t>
            </w:r>
            <w:r>
              <w:rPr>
                <w:rStyle w:val="tag"/>
                <w:rFonts w:ascii="Arial" w:eastAsia="Arial" w:hAnsi="Arial" w:cs="Arial"/>
              </w:rPr>
              <w:t xml:space="preserve"> EI</w:t>
            </w:r>
          </w:p>
          <w:p w:rsidR="00A66B21" w:rsidRDefault="00A66B21" w:rsidP="00A66B21">
            <w:pPr>
              <w:rPr>
                <w:rStyle w:val="tag"/>
                <w:rFonts w:ascii="Arial" w:eastAsia="Arial" w:hAnsi="Arial" w:cs="Arial"/>
              </w:rPr>
            </w:pPr>
          </w:p>
          <w:p w:rsidR="00A66B21" w:rsidRDefault="00A66B21" w:rsidP="00A66B21">
            <w:pPr>
              <w:rPr>
                <w:rFonts w:ascii="Calibri" w:eastAsia="Calibri" w:hAnsi="Calibri" w:cs="Calibri"/>
                <w:sz w:val="18"/>
                <w:szCs w:val="18"/>
              </w:rPr>
            </w:pPr>
            <w:r>
              <w:rPr>
                <w:rFonts w:ascii="Calibri" w:eastAsia="Calibri" w:hAnsi="Calibri" w:cs="Calibri"/>
                <w:noProof/>
                <w:sz w:val="18"/>
                <w:szCs w:val="18"/>
              </w:rPr>
              <w:drawing>
                <wp:inline distT="0" distB="0" distL="0" distR="0" wp14:anchorId="5431EC19" wp14:editId="1A3B59CB">
                  <wp:extent cx="2381250" cy="1819275"/>
                  <wp:effectExtent l="0" t="0" r="0" b="0"/>
                  <wp:docPr id="100003" name="Imag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248872" name=""/>
                          <pic:cNvPicPr>
                            <a:picLocks noChangeAspect="1"/>
                          </pic:cNvPicPr>
                        </pic:nvPicPr>
                        <pic:blipFill>
                          <a:blip r:embed="rId8"/>
                          <a:stretch>
                            <a:fillRect/>
                          </a:stretch>
                        </pic:blipFill>
                        <pic:spPr>
                          <a:xfrm>
                            <a:off x="0" y="0"/>
                            <a:ext cx="2381250" cy="1819275"/>
                          </a:xfrm>
                          <a:prstGeom prst="rect">
                            <a:avLst/>
                          </a:prstGeom>
                        </pic:spPr>
                      </pic:pic>
                    </a:graphicData>
                  </a:graphic>
                </wp:inline>
              </w:drawing>
            </w:r>
          </w:p>
          <w:p w:rsidR="00A66B21" w:rsidRDefault="00A66B21">
            <w:pPr>
              <w:rPr>
                <w:rFonts w:ascii="Arial" w:eastAsia="Arial" w:hAnsi="Arial" w:cs="Arial"/>
              </w:rPr>
            </w:pPr>
          </w:p>
        </w:tc>
        <w:tc>
          <w:tcPr>
            <w:tcW w:w="5324" w:type="dxa"/>
            <w:shd w:val="clear" w:color="auto" w:fill="FFF2CC" w:themeFill="accent4" w:themeFillTint="33"/>
          </w:tcPr>
          <w:p w:rsidR="00A66B21" w:rsidRDefault="00A66B21">
            <w:pPr>
              <w:rPr>
                <w:rFonts w:ascii="Arial" w:eastAsia="Arial" w:hAnsi="Arial" w:cs="Arial"/>
              </w:rPr>
            </w:pPr>
            <w:r>
              <w:rPr>
                <w:rFonts w:ascii="Arial" w:eastAsia="Arial" w:hAnsi="Arial" w:cs="Arial"/>
              </w:rPr>
              <w:t>Pour le bénéficiaire</w:t>
            </w:r>
          </w:p>
          <w:p w:rsidR="00A66B21" w:rsidRDefault="00A66B21">
            <w:pPr>
              <w:rPr>
                <w:rFonts w:ascii="Arial" w:eastAsia="Arial" w:hAnsi="Arial" w:cs="Arial"/>
              </w:rPr>
            </w:pPr>
          </w:p>
          <w:p w:rsidR="00A66B21" w:rsidRDefault="00A66B21">
            <w:pPr>
              <w:rPr>
                <w:rFonts w:ascii="Arial" w:eastAsia="Arial" w:hAnsi="Arial" w:cs="Arial"/>
              </w:rPr>
            </w:pPr>
            <w:r w:rsidRPr="00A66B21">
              <w:rPr>
                <w:rFonts w:ascii="Arial" w:eastAsia="Arial" w:hAnsi="Arial" w:cs="Arial"/>
                <w:highlight w:val="yellow"/>
              </w:rPr>
              <w:t>Nom + Prénom + Signature</w:t>
            </w:r>
          </w:p>
          <w:p w:rsidR="00005A9C" w:rsidRDefault="00005A9C">
            <w:pPr>
              <w:rPr>
                <w:rFonts w:ascii="Arial" w:eastAsia="Arial" w:hAnsi="Arial" w:cs="Arial"/>
              </w:rPr>
            </w:pPr>
          </w:p>
          <w:p w:rsidR="00005A9C" w:rsidRDefault="00005A9C">
            <w:pPr>
              <w:rPr>
                <w:rFonts w:ascii="Arial" w:eastAsia="Arial" w:hAnsi="Arial" w:cs="Arial"/>
              </w:rPr>
            </w:pPr>
          </w:p>
          <w:p w:rsidR="00005A9C" w:rsidRDefault="00005A9C">
            <w:pPr>
              <w:rPr>
                <w:rFonts w:ascii="Arial" w:eastAsia="Arial" w:hAnsi="Arial" w:cs="Arial"/>
              </w:rPr>
            </w:pPr>
          </w:p>
          <w:p w:rsidR="00005A9C" w:rsidRDefault="00005A9C">
            <w:pPr>
              <w:rPr>
                <w:rFonts w:ascii="Arial" w:eastAsia="Arial" w:hAnsi="Arial" w:cs="Arial"/>
              </w:rPr>
            </w:pPr>
          </w:p>
          <w:p w:rsidR="00005A9C" w:rsidRDefault="00005A9C">
            <w:pPr>
              <w:rPr>
                <w:rFonts w:ascii="Arial" w:eastAsia="Arial" w:hAnsi="Arial" w:cs="Arial"/>
              </w:rPr>
            </w:pPr>
          </w:p>
          <w:p w:rsidR="00005A9C" w:rsidRDefault="00005A9C">
            <w:pPr>
              <w:rPr>
                <w:rFonts w:ascii="Arial" w:eastAsia="Arial" w:hAnsi="Arial" w:cs="Arial"/>
              </w:rPr>
            </w:pPr>
          </w:p>
          <w:p w:rsidR="00005A9C" w:rsidRDefault="00005A9C">
            <w:pPr>
              <w:rPr>
                <w:rFonts w:ascii="Arial" w:eastAsia="Arial" w:hAnsi="Arial" w:cs="Arial"/>
              </w:rPr>
            </w:pPr>
          </w:p>
          <w:p w:rsidR="00005A9C" w:rsidRDefault="00005A9C">
            <w:pPr>
              <w:rPr>
                <w:rFonts w:ascii="Arial" w:eastAsia="Arial" w:hAnsi="Arial" w:cs="Arial"/>
              </w:rPr>
            </w:pPr>
          </w:p>
          <w:p w:rsidR="00005A9C" w:rsidRDefault="00005A9C">
            <w:pPr>
              <w:rPr>
                <w:rFonts w:ascii="Arial" w:eastAsia="Arial" w:hAnsi="Arial" w:cs="Arial"/>
              </w:rPr>
            </w:pPr>
          </w:p>
          <w:p w:rsidR="00005A9C" w:rsidRDefault="00005A9C">
            <w:pPr>
              <w:rPr>
                <w:rFonts w:ascii="Arial" w:eastAsia="Arial" w:hAnsi="Arial" w:cs="Arial"/>
              </w:rPr>
            </w:pPr>
          </w:p>
        </w:tc>
      </w:tr>
    </w:tbl>
    <w:p w:rsidR="00A66B21" w:rsidRDefault="00A66B21">
      <w:pPr>
        <w:rPr>
          <w:rFonts w:ascii="Arial" w:eastAsia="Arial" w:hAnsi="Arial" w:cs="Arial"/>
        </w:rPr>
      </w:pP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651C88">
      <w:pPr>
        <w:pStyle w:val="p"/>
        <w:spacing w:before="15" w:after="30"/>
        <w:rPr>
          <w:rFonts w:ascii="Calibri" w:eastAsia="Calibri" w:hAnsi="Calibri" w:cs="Calibri"/>
          <w:sz w:val="18"/>
          <w:szCs w:val="18"/>
        </w:rPr>
      </w:pPr>
    </w:p>
    <w:p w:rsidR="00651C88" w:rsidRDefault="00000000">
      <w:pPr>
        <w:pStyle w:val="p"/>
        <w:spacing w:before="15" w:after="30"/>
        <w:jc w:val="right"/>
        <w:rPr>
          <w:rFonts w:ascii="Calibri" w:eastAsia="Calibri" w:hAnsi="Calibri" w:cs="Calibri"/>
          <w:sz w:val="18"/>
          <w:szCs w:val="18"/>
        </w:rPr>
      </w:pPr>
      <w:r>
        <w:rPr>
          <w:rFonts w:ascii="Arial" w:eastAsia="Arial" w:hAnsi="Arial" w:cs="Arial"/>
        </w:rPr>
        <w:br/>
        <w:t xml:space="preserve">  </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Titre1"/>
        <w:keepNext w:val="0"/>
        <w:spacing w:before="150" w:after="75"/>
        <w:jc w:val="center"/>
        <w:rPr>
          <w:rFonts w:ascii="Calibri" w:eastAsia="Calibri" w:hAnsi="Calibri" w:cs="Calibri"/>
          <w:sz w:val="28"/>
          <w:szCs w:val="28"/>
        </w:rPr>
      </w:pPr>
      <w:r>
        <w:rPr>
          <w:rFonts w:ascii="Calibri" w:eastAsia="Calibri" w:hAnsi="Calibri" w:cs="Calibri"/>
          <w:sz w:val="18"/>
          <w:szCs w:val="18"/>
        </w:rPr>
        <w:br w:type="page"/>
      </w:r>
      <w:r>
        <w:rPr>
          <w:rFonts w:ascii="Calibri" w:eastAsia="Calibri" w:hAnsi="Calibri" w:cs="Calibri"/>
          <w:kern w:val="36"/>
          <w:sz w:val="28"/>
          <w:szCs w:val="28"/>
        </w:rPr>
        <w:lastRenderedPageBreak/>
        <w:t> </w:t>
      </w:r>
    </w:p>
    <w:p w:rsidR="00651C88" w:rsidRDefault="00000000">
      <w:pPr>
        <w:pStyle w:val="Titre1"/>
        <w:keepNext w:val="0"/>
        <w:spacing w:before="150" w:after="75"/>
        <w:jc w:val="center"/>
        <w:rPr>
          <w:rFonts w:ascii="Calibri" w:eastAsia="Calibri" w:hAnsi="Calibri" w:cs="Calibri"/>
          <w:sz w:val="28"/>
          <w:szCs w:val="28"/>
        </w:rPr>
      </w:pPr>
      <w:r>
        <w:rPr>
          <w:rFonts w:eastAsia="Arial"/>
          <w:kern w:val="36"/>
          <w:sz w:val="24"/>
          <w:szCs w:val="24"/>
        </w:rPr>
        <w:t>Annexe 1 : Programme de formation</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p"/>
        <w:spacing w:before="15" w:after="30"/>
        <w:rPr>
          <w:rFonts w:ascii="Calibri" w:eastAsia="Calibri" w:hAnsi="Calibri" w:cs="Calibri"/>
          <w:sz w:val="18"/>
          <w:szCs w:val="18"/>
        </w:rPr>
      </w:pPr>
      <w:r>
        <w:rPr>
          <w:rFonts w:ascii="Arial" w:eastAsia="Arial" w:hAnsi="Arial" w:cs="Arial"/>
          <w:b/>
          <w:bCs/>
        </w:rPr>
        <w:t>Nom de la session : </w:t>
      </w:r>
      <w:proofErr w:type="spellStart"/>
      <w:r>
        <w:rPr>
          <w:rStyle w:val="tag"/>
          <w:rFonts w:ascii="Arial" w:eastAsia="Arial" w:hAnsi="Arial" w:cs="Arial"/>
          <w:b/>
          <w:bCs/>
        </w:rPr>
        <w:t>Aroma'Box</w:t>
      </w:r>
      <w:proofErr w:type="spellEnd"/>
      <w:r>
        <w:rPr>
          <w:rStyle w:val="tag"/>
          <w:rFonts w:ascii="Arial" w:eastAsia="Arial" w:hAnsi="Arial" w:cs="Arial"/>
          <w:b/>
          <w:bCs/>
        </w:rPr>
        <w:t xml:space="preserve"> - je crée mes ateliers d'aromathérapie</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p"/>
        <w:spacing w:before="15" w:after="30"/>
        <w:rPr>
          <w:rFonts w:ascii="Calibri" w:eastAsia="Calibri" w:hAnsi="Calibri" w:cs="Calibri"/>
          <w:sz w:val="18"/>
          <w:szCs w:val="18"/>
        </w:rPr>
      </w:pPr>
      <w:r>
        <w:rPr>
          <w:rFonts w:ascii="Arial" w:eastAsia="Arial" w:hAnsi="Arial" w:cs="Arial"/>
          <w:b/>
          <w:bCs/>
        </w:rPr>
        <w:t>DUREE ET LIEU DE FORMATION</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li"/>
        <w:numPr>
          <w:ilvl w:val="0"/>
          <w:numId w:val="3"/>
        </w:numPr>
        <w:ind w:left="375" w:hanging="183"/>
        <w:rPr>
          <w:rFonts w:ascii="Calibri" w:eastAsia="Calibri" w:hAnsi="Calibri" w:cs="Calibri"/>
          <w:sz w:val="18"/>
          <w:szCs w:val="18"/>
        </w:rPr>
      </w:pPr>
      <w:r>
        <w:rPr>
          <w:rFonts w:ascii="Arial" w:eastAsia="Arial" w:hAnsi="Arial" w:cs="Arial"/>
          <w:b/>
          <w:bCs/>
        </w:rPr>
        <w:t>Durée : </w:t>
      </w:r>
      <w:r>
        <w:rPr>
          <w:rStyle w:val="tag"/>
          <w:rFonts w:ascii="Arial" w:eastAsia="Arial" w:hAnsi="Arial" w:cs="Arial"/>
        </w:rPr>
        <w:t>7.00</w:t>
      </w:r>
      <w:r>
        <w:rPr>
          <w:rFonts w:ascii="Arial" w:eastAsia="Arial" w:hAnsi="Arial" w:cs="Arial"/>
        </w:rPr>
        <w:t> heures</w:t>
      </w:r>
    </w:p>
    <w:p w:rsidR="00651C88" w:rsidRDefault="00000000">
      <w:pPr>
        <w:pStyle w:val="li"/>
        <w:numPr>
          <w:ilvl w:val="0"/>
          <w:numId w:val="3"/>
        </w:numPr>
        <w:spacing w:after="30"/>
        <w:ind w:left="375" w:hanging="183"/>
        <w:rPr>
          <w:rFonts w:ascii="Calibri" w:eastAsia="Calibri" w:hAnsi="Calibri" w:cs="Calibri"/>
          <w:sz w:val="18"/>
          <w:szCs w:val="18"/>
        </w:rPr>
      </w:pPr>
      <w:r>
        <w:rPr>
          <w:rFonts w:ascii="Arial" w:eastAsia="Arial" w:hAnsi="Arial" w:cs="Arial"/>
          <w:b/>
          <w:bCs/>
        </w:rPr>
        <w:t>Lieu</w:t>
      </w:r>
      <w:r>
        <w:rPr>
          <w:rFonts w:ascii="Arial" w:eastAsia="Arial" w:hAnsi="Arial" w:cs="Arial"/>
        </w:rPr>
        <w:t> : </w:t>
      </w:r>
      <w:r>
        <w:rPr>
          <w:rStyle w:val="tag"/>
          <w:rFonts w:ascii="Arial" w:eastAsia="Arial" w:hAnsi="Arial" w:cs="Arial"/>
        </w:rPr>
        <w:t>à distance</w:t>
      </w:r>
    </w:p>
    <w:p w:rsidR="00651C88" w:rsidRDefault="00000000">
      <w:pPr>
        <w:rPr>
          <w:rFonts w:ascii="Calibri" w:eastAsia="Calibri" w:hAnsi="Calibri" w:cs="Calibri"/>
          <w:sz w:val="18"/>
          <w:szCs w:val="18"/>
        </w:rPr>
      </w:pPr>
      <w:r>
        <w:rPr>
          <w:rFonts w:ascii="Calibri" w:eastAsia="Calibri" w:hAnsi="Calibri" w:cs="Calibri"/>
          <w:sz w:val="18"/>
          <w:szCs w:val="18"/>
        </w:rPr>
        <w:t> </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p"/>
        <w:spacing w:before="15" w:after="30"/>
        <w:rPr>
          <w:rFonts w:ascii="Calibri" w:eastAsia="Calibri" w:hAnsi="Calibri" w:cs="Calibri"/>
          <w:sz w:val="18"/>
          <w:szCs w:val="18"/>
        </w:rPr>
      </w:pPr>
      <w:r>
        <w:rPr>
          <w:rFonts w:ascii="Arial" w:eastAsia="Arial" w:hAnsi="Arial" w:cs="Arial"/>
          <w:b/>
          <w:bCs/>
        </w:rPr>
        <w:t>PUBLIC CONCERNE</w:t>
      </w:r>
    </w:p>
    <w:p w:rsidR="00651C88" w:rsidRDefault="00000000">
      <w:pPr>
        <w:pStyle w:val="li"/>
        <w:numPr>
          <w:ilvl w:val="0"/>
          <w:numId w:val="4"/>
        </w:numPr>
        <w:spacing w:after="30"/>
        <w:ind w:left="375" w:hanging="210"/>
        <w:rPr>
          <w:rFonts w:ascii="Arial" w:eastAsia="Arial" w:hAnsi="Arial" w:cs="Arial"/>
        </w:rPr>
      </w:pPr>
      <w:r>
        <w:rPr>
          <w:rFonts w:ascii="Arial" w:eastAsia="Arial" w:hAnsi="Arial" w:cs="Arial"/>
        </w:rPr>
        <w:t>Tous professionnels souhaitant animer des ateliers d'initiation à l'aromathérapie familial et pédiatrique.</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p"/>
        <w:spacing w:before="15" w:after="30"/>
        <w:rPr>
          <w:rFonts w:ascii="Calibri" w:eastAsia="Calibri" w:hAnsi="Calibri" w:cs="Calibri"/>
          <w:sz w:val="18"/>
          <w:szCs w:val="18"/>
        </w:rPr>
      </w:pPr>
      <w:r>
        <w:rPr>
          <w:rFonts w:ascii="Arial" w:eastAsia="Arial" w:hAnsi="Arial" w:cs="Arial"/>
          <w:b/>
          <w:bCs/>
        </w:rPr>
        <w:t>PREREQUIS</w:t>
      </w:r>
    </w:p>
    <w:p w:rsidR="00651C88" w:rsidRDefault="00000000">
      <w:pPr>
        <w:pStyle w:val="li"/>
        <w:numPr>
          <w:ilvl w:val="0"/>
          <w:numId w:val="5"/>
        </w:numPr>
        <w:ind w:left="375" w:hanging="210"/>
        <w:rPr>
          <w:rFonts w:ascii="Arial" w:eastAsia="Arial" w:hAnsi="Arial" w:cs="Arial"/>
        </w:rPr>
      </w:pPr>
      <w:r>
        <w:rPr>
          <w:rFonts w:ascii="Arial" w:eastAsia="Arial" w:hAnsi="Arial" w:cs="Arial"/>
        </w:rPr>
        <w:t xml:space="preserve">Aucun </w:t>
      </w:r>
      <w:proofErr w:type="spellStart"/>
      <w:r>
        <w:rPr>
          <w:rFonts w:ascii="Arial" w:eastAsia="Arial" w:hAnsi="Arial" w:cs="Arial"/>
        </w:rPr>
        <w:t>pré-requis</w:t>
      </w:r>
      <w:proofErr w:type="spellEnd"/>
    </w:p>
    <w:p w:rsidR="00651C88" w:rsidRDefault="00000000">
      <w:pPr>
        <w:pStyle w:val="li"/>
        <w:numPr>
          <w:ilvl w:val="0"/>
          <w:numId w:val="5"/>
        </w:numPr>
        <w:spacing w:after="30"/>
        <w:ind w:left="375" w:hanging="210"/>
        <w:rPr>
          <w:rFonts w:ascii="Arial" w:eastAsia="Arial" w:hAnsi="Arial" w:cs="Arial"/>
        </w:rPr>
      </w:pPr>
      <w:r>
        <w:rPr>
          <w:rFonts w:ascii="Arial" w:eastAsia="Arial" w:hAnsi="Arial" w:cs="Arial"/>
        </w:rPr>
        <w:t>Nécessité de disposer d'un accès à Internet et d'une imprimante</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p"/>
        <w:spacing w:before="15" w:after="30"/>
        <w:rPr>
          <w:rFonts w:ascii="Calibri" w:eastAsia="Calibri" w:hAnsi="Calibri" w:cs="Calibri"/>
          <w:sz w:val="18"/>
          <w:szCs w:val="18"/>
        </w:rPr>
      </w:pPr>
      <w:r>
        <w:rPr>
          <w:rFonts w:ascii="Arial" w:eastAsia="Arial" w:hAnsi="Arial" w:cs="Arial"/>
          <w:b/>
          <w:bCs/>
        </w:rPr>
        <w:t>QUALITE ET INDICATEURS DE RESULTATS</w:t>
      </w:r>
    </w:p>
    <w:p w:rsidR="00651C88" w:rsidRDefault="00000000">
      <w:pPr>
        <w:pStyle w:val="p"/>
        <w:spacing w:before="15" w:after="30"/>
        <w:rPr>
          <w:rFonts w:ascii="Calibri" w:eastAsia="Calibri" w:hAnsi="Calibri" w:cs="Calibri"/>
          <w:sz w:val="18"/>
          <w:szCs w:val="18"/>
        </w:rPr>
      </w:pPr>
      <w:r>
        <w:rPr>
          <w:rStyle w:val="tag"/>
          <w:rFonts w:ascii="Arial" w:eastAsia="Arial" w:hAnsi="Arial" w:cs="Arial"/>
        </w:rPr>
        <w:t>100% de réussite</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p"/>
        <w:spacing w:before="15" w:after="30"/>
        <w:rPr>
          <w:rFonts w:ascii="Calibri" w:eastAsia="Calibri" w:hAnsi="Calibri" w:cs="Calibri"/>
          <w:sz w:val="18"/>
          <w:szCs w:val="18"/>
        </w:rPr>
      </w:pPr>
      <w:r>
        <w:rPr>
          <w:rFonts w:ascii="Arial" w:eastAsia="Arial" w:hAnsi="Arial" w:cs="Arial"/>
          <w:b/>
          <w:bCs/>
        </w:rPr>
        <w:t>ACCESSIBILITE</w:t>
      </w:r>
      <w:r>
        <w:rPr>
          <w:rFonts w:ascii="Arial" w:eastAsia="Arial" w:hAnsi="Arial" w:cs="Arial"/>
          <w:b/>
          <w:bCs/>
        </w:rPr>
        <w:br/>
      </w:r>
      <w:r>
        <w:rPr>
          <w:rFonts w:ascii="Arial" w:eastAsia="Arial" w:hAnsi="Arial" w:cs="Arial"/>
          <w:color w:val="000000"/>
        </w:rPr>
        <w:t>Accès à la formation pendant 6 mois</w:t>
      </w:r>
      <w:r>
        <w:rPr>
          <w:rFonts w:ascii="Calibri" w:eastAsia="Calibri" w:hAnsi="Calibri" w:cs="Calibri"/>
          <w:color w:val="000000"/>
        </w:rPr>
        <w:t>. L'accès à la formation pourra être prolongé gratuitement sur simple demande (sauf cas de force majeure définie dans l'article 1218 du code civil) </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p"/>
        <w:spacing w:before="15" w:after="30"/>
        <w:rPr>
          <w:rFonts w:ascii="Calibri" w:eastAsia="Calibri" w:hAnsi="Calibri" w:cs="Calibri"/>
          <w:sz w:val="18"/>
          <w:szCs w:val="18"/>
        </w:rPr>
      </w:pPr>
      <w:r>
        <w:rPr>
          <w:rFonts w:ascii="Arial" w:eastAsia="Arial" w:hAnsi="Arial" w:cs="Arial"/>
          <w:b/>
          <w:bCs/>
        </w:rPr>
        <w:t>OBJECTIFS</w:t>
      </w:r>
    </w:p>
    <w:p w:rsidR="00651C88" w:rsidRDefault="00000000">
      <w:pPr>
        <w:pStyle w:val="li"/>
        <w:numPr>
          <w:ilvl w:val="0"/>
          <w:numId w:val="6"/>
        </w:numPr>
        <w:ind w:left="375" w:hanging="210"/>
        <w:rPr>
          <w:rFonts w:ascii="Arial" w:eastAsia="Arial" w:hAnsi="Arial" w:cs="Arial"/>
        </w:rPr>
      </w:pPr>
      <w:r>
        <w:rPr>
          <w:rFonts w:ascii="Arial" w:eastAsia="Arial" w:hAnsi="Arial" w:cs="Arial"/>
        </w:rPr>
        <w:t>Acquérir les connaissances en aromathérapie permettant d'animer des ateliers sur les huiles essentielles</w:t>
      </w:r>
    </w:p>
    <w:p w:rsidR="00651C88" w:rsidRDefault="00000000">
      <w:pPr>
        <w:pStyle w:val="li"/>
        <w:numPr>
          <w:ilvl w:val="0"/>
          <w:numId w:val="6"/>
        </w:numPr>
        <w:ind w:left="375" w:hanging="210"/>
        <w:rPr>
          <w:rFonts w:ascii="Arial" w:eastAsia="Arial" w:hAnsi="Arial" w:cs="Arial"/>
        </w:rPr>
      </w:pPr>
      <w:r>
        <w:rPr>
          <w:rFonts w:ascii="Arial" w:eastAsia="Arial" w:hAnsi="Arial" w:cs="Arial"/>
        </w:rPr>
        <w:t>Connaitre les propriétés, les indications et les précautions d'emploi de 18 huiles essentielles</w:t>
      </w:r>
    </w:p>
    <w:p w:rsidR="00651C88" w:rsidRDefault="00000000">
      <w:pPr>
        <w:pStyle w:val="li"/>
        <w:numPr>
          <w:ilvl w:val="0"/>
          <w:numId w:val="6"/>
        </w:numPr>
        <w:ind w:left="375" w:hanging="210"/>
        <w:rPr>
          <w:rFonts w:ascii="Arial" w:eastAsia="Arial" w:hAnsi="Arial" w:cs="Arial"/>
        </w:rPr>
      </w:pPr>
      <w:r>
        <w:rPr>
          <w:rFonts w:ascii="Arial" w:eastAsia="Arial" w:hAnsi="Arial" w:cs="Arial"/>
        </w:rPr>
        <w:t>Apprendre à animer des ateliers d'initiation d'aromathérapie pédiatrique</w:t>
      </w:r>
    </w:p>
    <w:p w:rsidR="00651C88" w:rsidRDefault="00000000">
      <w:pPr>
        <w:pStyle w:val="li"/>
        <w:numPr>
          <w:ilvl w:val="0"/>
          <w:numId w:val="6"/>
        </w:numPr>
        <w:spacing w:after="30"/>
        <w:ind w:left="375" w:hanging="210"/>
        <w:rPr>
          <w:rFonts w:ascii="Arial" w:eastAsia="Arial" w:hAnsi="Arial" w:cs="Arial"/>
        </w:rPr>
      </w:pPr>
      <w:r>
        <w:rPr>
          <w:rFonts w:ascii="Arial" w:eastAsia="Arial" w:hAnsi="Arial" w:cs="Arial"/>
        </w:rPr>
        <w:t>Apprendre à animer des ateliers d'initiation d'aromathérapie familiale</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p"/>
        <w:spacing w:before="15" w:after="30"/>
        <w:rPr>
          <w:rFonts w:ascii="Calibri" w:eastAsia="Calibri" w:hAnsi="Calibri" w:cs="Calibri"/>
          <w:sz w:val="18"/>
          <w:szCs w:val="18"/>
        </w:rPr>
      </w:pPr>
      <w:r>
        <w:rPr>
          <w:rFonts w:ascii="Arial" w:eastAsia="Arial" w:hAnsi="Arial" w:cs="Arial"/>
          <w:b/>
          <w:bCs/>
        </w:rPr>
        <w:t>CONTENU DE LA FORMATION</w:t>
      </w:r>
    </w:p>
    <w:p w:rsidR="00651C88" w:rsidRDefault="00000000">
      <w:pPr>
        <w:numPr>
          <w:ilvl w:val="0"/>
          <w:numId w:val="7"/>
        </w:numPr>
        <w:ind w:left="375" w:hanging="210"/>
        <w:rPr>
          <w:rFonts w:ascii="Arial" w:eastAsia="Arial" w:hAnsi="Arial" w:cs="Arial"/>
        </w:rPr>
      </w:pPr>
      <w:r>
        <w:rPr>
          <w:rFonts w:ascii="Arial" w:eastAsia="Arial" w:hAnsi="Arial" w:cs="Arial"/>
        </w:rPr>
        <w:t>LES GRANDS PRINCIPES DE L'AROMATHERAPIE</w:t>
      </w:r>
    </w:p>
    <w:p w:rsidR="00651C88" w:rsidRDefault="00000000">
      <w:pPr>
        <w:pStyle w:val="li"/>
        <w:numPr>
          <w:ilvl w:val="1"/>
          <w:numId w:val="7"/>
        </w:numPr>
        <w:ind w:left="1050" w:hanging="210"/>
        <w:rPr>
          <w:rFonts w:ascii="Arial" w:eastAsia="Arial" w:hAnsi="Arial" w:cs="Arial"/>
        </w:rPr>
      </w:pPr>
      <w:r>
        <w:rPr>
          <w:rFonts w:ascii="Arial" w:eastAsia="Arial" w:hAnsi="Arial" w:cs="Arial"/>
        </w:rPr>
        <w:lastRenderedPageBreak/>
        <w:t>Histoire de l'aromathérapie</w:t>
      </w:r>
    </w:p>
    <w:p w:rsidR="00651C88" w:rsidRDefault="00000000">
      <w:pPr>
        <w:pStyle w:val="li"/>
        <w:numPr>
          <w:ilvl w:val="1"/>
          <w:numId w:val="7"/>
        </w:numPr>
        <w:ind w:left="1050" w:hanging="210"/>
        <w:rPr>
          <w:rFonts w:ascii="Arial" w:eastAsia="Arial" w:hAnsi="Arial" w:cs="Arial"/>
        </w:rPr>
      </w:pPr>
      <w:r>
        <w:rPr>
          <w:rFonts w:ascii="Arial" w:eastAsia="Arial" w:hAnsi="Arial" w:cs="Arial"/>
        </w:rPr>
        <w:t>Qu'</w:t>
      </w:r>
      <w:proofErr w:type="spellStart"/>
      <w:r>
        <w:rPr>
          <w:rFonts w:ascii="Arial" w:eastAsia="Arial" w:hAnsi="Arial" w:cs="Arial"/>
        </w:rPr>
        <w:t>est ce</w:t>
      </w:r>
      <w:proofErr w:type="spellEnd"/>
      <w:r>
        <w:rPr>
          <w:rFonts w:ascii="Arial" w:eastAsia="Arial" w:hAnsi="Arial" w:cs="Arial"/>
        </w:rPr>
        <w:t xml:space="preserve"> qu'une huile essentielle ?</w:t>
      </w:r>
    </w:p>
    <w:p w:rsidR="00651C88" w:rsidRDefault="00000000">
      <w:pPr>
        <w:pStyle w:val="li"/>
        <w:numPr>
          <w:ilvl w:val="1"/>
          <w:numId w:val="7"/>
        </w:numPr>
        <w:ind w:left="1050" w:hanging="210"/>
        <w:rPr>
          <w:rFonts w:ascii="Arial" w:eastAsia="Arial" w:hAnsi="Arial" w:cs="Arial"/>
        </w:rPr>
      </w:pPr>
      <w:r>
        <w:rPr>
          <w:rFonts w:ascii="Arial" w:eastAsia="Arial" w:hAnsi="Arial" w:cs="Arial"/>
        </w:rPr>
        <w:t xml:space="preserve">Le </w:t>
      </w:r>
      <w:proofErr w:type="spellStart"/>
      <w:r>
        <w:rPr>
          <w:rFonts w:ascii="Arial" w:eastAsia="Arial" w:hAnsi="Arial" w:cs="Arial"/>
        </w:rPr>
        <w:t>Chémotype</w:t>
      </w:r>
      <w:proofErr w:type="spellEnd"/>
    </w:p>
    <w:p w:rsidR="00651C88" w:rsidRDefault="00000000">
      <w:pPr>
        <w:pStyle w:val="li"/>
        <w:numPr>
          <w:ilvl w:val="1"/>
          <w:numId w:val="7"/>
        </w:numPr>
        <w:ind w:left="1050" w:hanging="210"/>
        <w:rPr>
          <w:rFonts w:ascii="Arial" w:eastAsia="Arial" w:hAnsi="Arial" w:cs="Arial"/>
        </w:rPr>
      </w:pPr>
      <w:r>
        <w:rPr>
          <w:rFonts w:ascii="Arial" w:eastAsia="Arial" w:hAnsi="Arial" w:cs="Arial"/>
        </w:rPr>
        <w:t>Comment conserver les huiles essentielles</w:t>
      </w:r>
    </w:p>
    <w:p w:rsidR="00651C88" w:rsidRDefault="00000000">
      <w:pPr>
        <w:pStyle w:val="li"/>
        <w:numPr>
          <w:ilvl w:val="1"/>
          <w:numId w:val="7"/>
        </w:numPr>
        <w:ind w:left="1050" w:hanging="210"/>
        <w:rPr>
          <w:rFonts w:ascii="Arial" w:eastAsia="Arial" w:hAnsi="Arial" w:cs="Arial"/>
        </w:rPr>
      </w:pPr>
      <w:r>
        <w:rPr>
          <w:rFonts w:ascii="Arial" w:eastAsia="Arial" w:hAnsi="Arial" w:cs="Arial"/>
        </w:rPr>
        <w:t>Les critères de qualité pour choisir une huile essentielle</w:t>
      </w:r>
    </w:p>
    <w:p w:rsidR="00651C88" w:rsidRDefault="00000000">
      <w:pPr>
        <w:pStyle w:val="li"/>
        <w:numPr>
          <w:ilvl w:val="1"/>
          <w:numId w:val="7"/>
        </w:numPr>
        <w:ind w:left="1050" w:hanging="210"/>
        <w:rPr>
          <w:rFonts w:ascii="Arial" w:eastAsia="Arial" w:hAnsi="Arial" w:cs="Arial"/>
        </w:rPr>
      </w:pPr>
      <w:r>
        <w:rPr>
          <w:rFonts w:ascii="Arial" w:eastAsia="Arial" w:hAnsi="Arial" w:cs="Arial"/>
        </w:rPr>
        <w:t>Comment sont extraites les huiles essentielles</w:t>
      </w:r>
    </w:p>
    <w:p w:rsidR="00651C88" w:rsidRDefault="00000000">
      <w:pPr>
        <w:pStyle w:val="li"/>
        <w:numPr>
          <w:ilvl w:val="1"/>
          <w:numId w:val="7"/>
        </w:numPr>
        <w:ind w:left="1050" w:hanging="210"/>
        <w:rPr>
          <w:rFonts w:ascii="Arial" w:eastAsia="Arial" w:hAnsi="Arial" w:cs="Arial"/>
        </w:rPr>
      </w:pPr>
      <w:r>
        <w:rPr>
          <w:rFonts w:ascii="Arial" w:eastAsia="Arial" w:hAnsi="Arial" w:cs="Arial"/>
        </w:rPr>
        <w:t>Quelles sont les parties de la plante utilisées</w:t>
      </w:r>
    </w:p>
    <w:p w:rsidR="00651C88" w:rsidRDefault="00000000">
      <w:pPr>
        <w:pStyle w:val="li"/>
        <w:numPr>
          <w:ilvl w:val="1"/>
          <w:numId w:val="7"/>
        </w:numPr>
        <w:ind w:left="1050" w:hanging="210"/>
        <w:rPr>
          <w:rFonts w:ascii="Arial" w:eastAsia="Arial" w:hAnsi="Arial" w:cs="Arial"/>
        </w:rPr>
      </w:pPr>
      <w:r>
        <w:rPr>
          <w:rFonts w:ascii="Arial" w:eastAsia="Arial" w:hAnsi="Arial" w:cs="Arial"/>
        </w:rPr>
        <w:t>Comment sont transportées les huiles essentielles dans le corps</w:t>
      </w:r>
    </w:p>
    <w:p w:rsidR="00651C88" w:rsidRDefault="00000000">
      <w:pPr>
        <w:pStyle w:val="li"/>
        <w:numPr>
          <w:ilvl w:val="1"/>
          <w:numId w:val="7"/>
        </w:numPr>
        <w:ind w:left="1050" w:hanging="210"/>
        <w:rPr>
          <w:rFonts w:ascii="Arial" w:eastAsia="Arial" w:hAnsi="Arial" w:cs="Arial"/>
        </w:rPr>
      </w:pPr>
      <w:r>
        <w:rPr>
          <w:rFonts w:ascii="Arial" w:eastAsia="Arial" w:hAnsi="Arial" w:cs="Arial"/>
        </w:rPr>
        <w:t>Quelles sont les voies d'administration</w:t>
      </w:r>
    </w:p>
    <w:p w:rsidR="00651C88" w:rsidRDefault="00000000">
      <w:pPr>
        <w:pStyle w:val="li"/>
        <w:numPr>
          <w:ilvl w:val="1"/>
          <w:numId w:val="7"/>
        </w:numPr>
        <w:ind w:left="1050" w:hanging="210"/>
        <w:rPr>
          <w:rFonts w:ascii="Arial" w:eastAsia="Arial" w:hAnsi="Arial" w:cs="Arial"/>
        </w:rPr>
      </w:pPr>
      <w:r>
        <w:rPr>
          <w:rFonts w:ascii="Arial" w:eastAsia="Arial" w:hAnsi="Arial" w:cs="Arial"/>
        </w:rPr>
        <w:t>Toxicité et précautions d'emploi</w:t>
      </w:r>
    </w:p>
    <w:p w:rsidR="00651C88" w:rsidRDefault="00000000">
      <w:pPr>
        <w:pStyle w:val="li"/>
        <w:numPr>
          <w:ilvl w:val="1"/>
          <w:numId w:val="7"/>
        </w:numPr>
        <w:ind w:left="1050" w:hanging="210"/>
        <w:rPr>
          <w:rFonts w:ascii="Arial" w:eastAsia="Arial" w:hAnsi="Arial" w:cs="Arial"/>
        </w:rPr>
      </w:pPr>
      <w:r>
        <w:rPr>
          <w:rFonts w:ascii="Arial" w:eastAsia="Arial" w:hAnsi="Arial" w:cs="Arial"/>
        </w:rPr>
        <w:t>Les huiles essentielles pendant la grossesse</w:t>
      </w:r>
    </w:p>
    <w:p w:rsidR="00651C88" w:rsidRDefault="00000000">
      <w:pPr>
        <w:pStyle w:val="li"/>
        <w:numPr>
          <w:ilvl w:val="1"/>
          <w:numId w:val="7"/>
        </w:numPr>
        <w:ind w:left="1050" w:hanging="210"/>
        <w:rPr>
          <w:rFonts w:ascii="Arial" w:eastAsia="Arial" w:hAnsi="Arial" w:cs="Arial"/>
        </w:rPr>
      </w:pPr>
      <w:r>
        <w:rPr>
          <w:rFonts w:ascii="Arial" w:eastAsia="Arial" w:hAnsi="Arial" w:cs="Arial"/>
        </w:rPr>
        <w:t>Les huiles essentielles chez le bébé</w:t>
      </w:r>
    </w:p>
    <w:p w:rsidR="00651C88" w:rsidRDefault="00000000">
      <w:pPr>
        <w:pStyle w:val="li"/>
        <w:numPr>
          <w:ilvl w:val="1"/>
          <w:numId w:val="7"/>
        </w:numPr>
        <w:ind w:left="1050" w:hanging="210"/>
        <w:rPr>
          <w:rFonts w:ascii="Arial" w:eastAsia="Arial" w:hAnsi="Arial" w:cs="Arial"/>
        </w:rPr>
      </w:pPr>
      <w:r>
        <w:rPr>
          <w:rFonts w:ascii="Arial" w:eastAsia="Arial" w:hAnsi="Arial" w:cs="Arial"/>
        </w:rPr>
        <w:t>Les huiles essentielles chez l'enfant</w:t>
      </w:r>
    </w:p>
    <w:p w:rsidR="00651C88" w:rsidRDefault="00000000">
      <w:pPr>
        <w:pStyle w:val="li"/>
        <w:numPr>
          <w:ilvl w:val="1"/>
          <w:numId w:val="7"/>
        </w:numPr>
        <w:ind w:left="1050" w:hanging="210"/>
        <w:rPr>
          <w:rFonts w:ascii="Arial" w:eastAsia="Arial" w:hAnsi="Arial" w:cs="Arial"/>
        </w:rPr>
      </w:pPr>
      <w:r>
        <w:rPr>
          <w:rFonts w:ascii="Arial" w:eastAsia="Arial" w:hAnsi="Arial" w:cs="Arial"/>
        </w:rPr>
        <w:t>Les huiles essentielles en cas de pathologie hormono-dépendante</w:t>
      </w:r>
    </w:p>
    <w:p w:rsidR="00651C88" w:rsidRDefault="00000000">
      <w:pPr>
        <w:pStyle w:val="li"/>
        <w:numPr>
          <w:ilvl w:val="1"/>
          <w:numId w:val="7"/>
        </w:numPr>
        <w:ind w:left="1050" w:hanging="210"/>
        <w:rPr>
          <w:rFonts w:ascii="Arial" w:eastAsia="Arial" w:hAnsi="Arial" w:cs="Arial"/>
        </w:rPr>
      </w:pPr>
      <w:r>
        <w:rPr>
          <w:rFonts w:ascii="Arial" w:eastAsia="Arial" w:hAnsi="Arial" w:cs="Arial"/>
        </w:rPr>
        <w:t xml:space="preserve">Analyses </w:t>
      </w:r>
      <w:proofErr w:type="spellStart"/>
      <w:r>
        <w:rPr>
          <w:rFonts w:ascii="Arial" w:eastAsia="Arial" w:hAnsi="Arial" w:cs="Arial"/>
        </w:rPr>
        <w:t>micro-biologiques</w:t>
      </w:r>
      <w:proofErr w:type="spellEnd"/>
    </w:p>
    <w:p w:rsidR="00651C88" w:rsidRDefault="00000000">
      <w:pPr>
        <w:pStyle w:val="li"/>
        <w:numPr>
          <w:ilvl w:val="1"/>
          <w:numId w:val="7"/>
        </w:numPr>
        <w:ind w:left="1050" w:hanging="210"/>
        <w:rPr>
          <w:rFonts w:ascii="Arial" w:eastAsia="Arial" w:hAnsi="Arial" w:cs="Arial"/>
        </w:rPr>
      </w:pPr>
      <w:r>
        <w:rPr>
          <w:rFonts w:ascii="Arial" w:eastAsia="Arial" w:hAnsi="Arial" w:cs="Arial"/>
        </w:rPr>
        <w:t>Composition chimique des huiles essentielles</w:t>
      </w:r>
    </w:p>
    <w:p w:rsidR="00651C88" w:rsidRDefault="00000000">
      <w:pPr>
        <w:pStyle w:val="li"/>
        <w:numPr>
          <w:ilvl w:val="1"/>
          <w:numId w:val="7"/>
        </w:numPr>
        <w:spacing w:after="30"/>
        <w:ind w:left="1050" w:hanging="210"/>
        <w:rPr>
          <w:rFonts w:ascii="Arial" w:eastAsia="Arial" w:hAnsi="Arial" w:cs="Arial"/>
        </w:rPr>
      </w:pPr>
      <w:r>
        <w:rPr>
          <w:rFonts w:ascii="Arial" w:eastAsia="Arial" w:hAnsi="Arial" w:cs="Arial"/>
        </w:rPr>
        <w:t xml:space="preserve">Pourquoi les huiles essentielles </w:t>
      </w:r>
      <w:proofErr w:type="spellStart"/>
      <w:r>
        <w:rPr>
          <w:rFonts w:ascii="Arial" w:eastAsia="Arial" w:hAnsi="Arial" w:cs="Arial"/>
        </w:rPr>
        <w:t>sont elles</w:t>
      </w:r>
      <w:proofErr w:type="spellEnd"/>
      <w:r>
        <w:rPr>
          <w:rFonts w:ascii="Arial" w:eastAsia="Arial" w:hAnsi="Arial" w:cs="Arial"/>
        </w:rPr>
        <w:t xml:space="preserve"> si efficaces ?</w:t>
      </w:r>
    </w:p>
    <w:p w:rsidR="00651C88" w:rsidRDefault="00000000">
      <w:pPr>
        <w:numPr>
          <w:ilvl w:val="0"/>
          <w:numId w:val="7"/>
        </w:numPr>
        <w:ind w:left="375" w:hanging="210"/>
        <w:rPr>
          <w:rFonts w:ascii="Arial" w:eastAsia="Arial" w:hAnsi="Arial" w:cs="Arial"/>
        </w:rPr>
      </w:pPr>
      <w:r>
        <w:rPr>
          <w:rFonts w:ascii="Arial" w:eastAsia="Arial" w:hAnsi="Arial" w:cs="Arial"/>
        </w:rPr>
        <w:t>LES HUILES ESSENTIELLES</w:t>
      </w:r>
    </w:p>
    <w:p w:rsidR="00651C88" w:rsidRDefault="00000000">
      <w:pPr>
        <w:pStyle w:val="li"/>
        <w:numPr>
          <w:ilvl w:val="1"/>
          <w:numId w:val="8"/>
        </w:numPr>
        <w:spacing w:after="30"/>
        <w:ind w:left="1050" w:hanging="210"/>
        <w:rPr>
          <w:rFonts w:ascii="Arial" w:eastAsia="Arial" w:hAnsi="Arial" w:cs="Arial"/>
        </w:rPr>
      </w:pPr>
      <w:r>
        <w:rPr>
          <w:rFonts w:ascii="Arial" w:eastAsia="Arial" w:hAnsi="Arial" w:cs="Arial"/>
        </w:rPr>
        <w:t>18 huiles essentielles : propriétés, indications et précautions d'emploi</w:t>
      </w:r>
    </w:p>
    <w:p w:rsidR="00651C88" w:rsidRDefault="00000000">
      <w:pPr>
        <w:numPr>
          <w:ilvl w:val="0"/>
          <w:numId w:val="7"/>
        </w:numPr>
        <w:ind w:left="375" w:hanging="210"/>
        <w:rPr>
          <w:rFonts w:ascii="Arial" w:eastAsia="Arial" w:hAnsi="Arial" w:cs="Arial"/>
        </w:rPr>
      </w:pPr>
      <w:r>
        <w:rPr>
          <w:rFonts w:ascii="Arial" w:eastAsia="Arial" w:hAnsi="Arial" w:cs="Arial"/>
        </w:rPr>
        <w:t xml:space="preserve">CREEZ VOTRE ATELIER D'INITIATION A L'AROMATHERAPIE FAMILIALE </w:t>
      </w:r>
    </w:p>
    <w:p w:rsidR="00651C88" w:rsidRDefault="00000000">
      <w:pPr>
        <w:pStyle w:val="li"/>
        <w:numPr>
          <w:ilvl w:val="1"/>
          <w:numId w:val="9"/>
        </w:numPr>
        <w:ind w:left="1050" w:hanging="210"/>
        <w:rPr>
          <w:rFonts w:ascii="Arial" w:eastAsia="Arial" w:hAnsi="Arial" w:cs="Arial"/>
        </w:rPr>
      </w:pPr>
      <w:r>
        <w:rPr>
          <w:rFonts w:ascii="Arial" w:eastAsia="Arial" w:hAnsi="Arial" w:cs="Arial"/>
        </w:rPr>
        <w:t>Déroulé du cours d'aromathérapie familiale</w:t>
      </w:r>
    </w:p>
    <w:p w:rsidR="00651C88" w:rsidRDefault="00000000">
      <w:pPr>
        <w:pStyle w:val="li"/>
        <w:numPr>
          <w:ilvl w:val="1"/>
          <w:numId w:val="9"/>
        </w:numPr>
        <w:ind w:left="1050" w:hanging="210"/>
        <w:rPr>
          <w:rFonts w:ascii="Arial" w:eastAsia="Arial" w:hAnsi="Arial" w:cs="Arial"/>
        </w:rPr>
      </w:pPr>
      <w:r>
        <w:rPr>
          <w:rFonts w:ascii="Arial" w:eastAsia="Arial" w:hAnsi="Arial" w:cs="Arial"/>
        </w:rPr>
        <w:t>Liste des huiles essentielles pour l'atelier d'aromathérapie familiale</w:t>
      </w:r>
    </w:p>
    <w:p w:rsidR="00651C88" w:rsidRDefault="00000000">
      <w:pPr>
        <w:pStyle w:val="li"/>
        <w:numPr>
          <w:ilvl w:val="1"/>
          <w:numId w:val="9"/>
        </w:numPr>
        <w:ind w:left="1050" w:hanging="210"/>
        <w:rPr>
          <w:rFonts w:ascii="Arial" w:eastAsia="Arial" w:hAnsi="Arial" w:cs="Arial"/>
        </w:rPr>
      </w:pPr>
      <w:r>
        <w:rPr>
          <w:rFonts w:ascii="Arial" w:eastAsia="Arial" w:hAnsi="Arial" w:cs="Arial"/>
        </w:rPr>
        <w:t>Synergies à destination du formateur (aromathérapie familiale)</w:t>
      </w:r>
    </w:p>
    <w:p w:rsidR="00651C88" w:rsidRDefault="00000000">
      <w:pPr>
        <w:pStyle w:val="li"/>
        <w:numPr>
          <w:ilvl w:val="1"/>
          <w:numId w:val="9"/>
        </w:numPr>
        <w:spacing w:after="30"/>
        <w:ind w:left="1050" w:hanging="210"/>
        <w:rPr>
          <w:rFonts w:ascii="Arial" w:eastAsia="Arial" w:hAnsi="Arial" w:cs="Arial"/>
        </w:rPr>
      </w:pPr>
      <w:r>
        <w:rPr>
          <w:rFonts w:ascii="Arial" w:eastAsia="Arial" w:hAnsi="Arial" w:cs="Arial"/>
        </w:rPr>
        <w:t>Synergies à destination du stagiaire (aromathérapie familiale)</w:t>
      </w:r>
    </w:p>
    <w:p w:rsidR="00651C88" w:rsidRDefault="00000000">
      <w:pPr>
        <w:numPr>
          <w:ilvl w:val="0"/>
          <w:numId w:val="7"/>
        </w:numPr>
        <w:ind w:left="375" w:hanging="210"/>
        <w:rPr>
          <w:rFonts w:ascii="Arial" w:eastAsia="Arial" w:hAnsi="Arial" w:cs="Arial"/>
        </w:rPr>
      </w:pPr>
      <w:r>
        <w:rPr>
          <w:rFonts w:ascii="Arial" w:eastAsia="Arial" w:hAnsi="Arial" w:cs="Arial"/>
        </w:rPr>
        <w:t>CREEZ VOTRE ATELIER D'INITIATION A L'AROMATHERAPIE PEDIATRIQUE (de la naissance à 6 ans)</w:t>
      </w:r>
    </w:p>
    <w:p w:rsidR="00651C88" w:rsidRDefault="00000000">
      <w:pPr>
        <w:pStyle w:val="li"/>
        <w:numPr>
          <w:ilvl w:val="1"/>
          <w:numId w:val="10"/>
        </w:numPr>
        <w:ind w:left="1050" w:hanging="210"/>
        <w:rPr>
          <w:rFonts w:ascii="Arial" w:eastAsia="Arial" w:hAnsi="Arial" w:cs="Arial"/>
        </w:rPr>
      </w:pPr>
      <w:r>
        <w:rPr>
          <w:rFonts w:ascii="Arial" w:eastAsia="Arial" w:hAnsi="Arial" w:cs="Arial"/>
        </w:rPr>
        <w:t>Déroulé du cours d'aromathérapie pédiatrique</w:t>
      </w:r>
    </w:p>
    <w:p w:rsidR="00651C88" w:rsidRDefault="00000000">
      <w:pPr>
        <w:pStyle w:val="li"/>
        <w:numPr>
          <w:ilvl w:val="1"/>
          <w:numId w:val="10"/>
        </w:numPr>
        <w:ind w:left="1050" w:hanging="210"/>
        <w:rPr>
          <w:rFonts w:ascii="Arial" w:eastAsia="Arial" w:hAnsi="Arial" w:cs="Arial"/>
        </w:rPr>
      </w:pPr>
      <w:r>
        <w:rPr>
          <w:rFonts w:ascii="Arial" w:eastAsia="Arial" w:hAnsi="Arial" w:cs="Arial"/>
        </w:rPr>
        <w:t>Liste des huiles essentielles pour l'atelier d'aromathérapie pédiatrique</w:t>
      </w:r>
    </w:p>
    <w:p w:rsidR="00651C88" w:rsidRDefault="00000000">
      <w:pPr>
        <w:pStyle w:val="li"/>
        <w:numPr>
          <w:ilvl w:val="1"/>
          <w:numId w:val="10"/>
        </w:numPr>
        <w:ind w:left="1050" w:hanging="210"/>
        <w:rPr>
          <w:rFonts w:ascii="Arial" w:eastAsia="Arial" w:hAnsi="Arial" w:cs="Arial"/>
        </w:rPr>
      </w:pPr>
      <w:r>
        <w:rPr>
          <w:rFonts w:ascii="Arial" w:eastAsia="Arial" w:hAnsi="Arial" w:cs="Arial"/>
        </w:rPr>
        <w:t>Synergies à destination du formateur (aromathérapie pédiatrique)</w:t>
      </w:r>
    </w:p>
    <w:p w:rsidR="00651C88" w:rsidRDefault="00000000">
      <w:pPr>
        <w:pStyle w:val="li"/>
        <w:numPr>
          <w:ilvl w:val="1"/>
          <w:numId w:val="10"/>
        </w:numPr>
        <w:spacing w:after="30"/>
        <w:ind w:left="1050" w:hanging="210"/>
        <w:rPr>
          <w:rFonts w:ascii="Arial" w:eastAsia="Arial" w:hAnsi="Arial" w:cs="Arial"/>
        </w:rPr>
      </w:pPr>
      <w:r>
        <w:rPr>
          <w:rFonts w:ascii="Arial" w:eastAsia="Arial" w:hAnsi="Arial" w:cs="Arial"/>
        </w:rPr>
        <w:t xml:space="preserve">Synergies à destination du stagiaire (aromathérapie pédiatrique) </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p"/>
        <w:spacing w:before="15" w:after="30"/>
        <w:rPr>
          <w:rFonts w:ascii="Calibri" w:eastAsia="Calibri" w:hAnsi="Calibri" w:cs="Calibri"/>
          <w:sz w:val="18"/>
          <w:szCs w:val="18"/>
        </w:rPr>
      </w:pPr>
      <w:r>
        <w:rPr>
          <w:rFonts w:ascii="Arial" w:eastAsia="Arial" w:hAnsi="Arial" w:cs="Arial"/>
          <w:b/>
          <w:bCs/>
        </w:rPr>
        <w:t>ORGANISATION DE LA FORMATION</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li"/>
        <w:numPr>
          <w:ilvl w:val="0"/>
          <w:numId w:val="11"/>
        </w:numPr>
        <w:spacing w:after="30"/>
        <w:ind w:left="375" w:hanging="183"/>
        <w:rPr>
          <w:rFonts w:ascii="Calibri" w:eastAsia="Calibri" w:hAnsi="Calibri" w:cs="Calibri"/>
          <w:sz w:val="18"/>
          <w:szCs w:val="18"/>
        </w:rPr>
      </w:pPr>
      <w:r>
        <w:rPr>
          <w:rFonts w:ascii="Arial" w:eastAsia="Arial" w:hAnsi="Arial" w:cs="Arial"/>
          <w:b/>
          <w:bCs/>
        </w:rPr>
        <w:t xml:space="preserve">Équipe pédagogique : </w:t>
      </w:r>
      <w:r>
        <w:rPr>
          <w:rFonts w:ascii="Arial" w:eastAsia="Arial" w:hAnsi="Arial" w:cs="Arial"/>
        </w:rPr>
        <w:t>Karine STOCK, fondatrice de la méthode LEAA, naturopathe, haptonome.</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br/>
        <w:t> </w:t>
      </w:r>
    </w:p>
    <w:p w:rsidR="00651C88" w:rsidRDefault="00000000">
      <w:pPr>
        <w:pStyle w:val="li"/>
        <w:numPr>
          <w:ilvl w:val="0"/>
          <w:numId w:val="12"/>
        </w:numPr>
        <w:spacing w:after="30"/>
        <w:ind w:left="375" w:hanging="183"/>
        <w:rPr>
          <w:rFonts w:ascii="Calibri" w:eastAsia="Calibri" w:hAnsi="Calibri" w:cs="Calibri"/>
          <w:sz w:val="18"/>
          <w:szCs w:val="18"/>
        </w:rPr>
      </w:pPr>
      <w:r>
        <w:rPr>
          <w:rFonts w:ascii="Arial" w:eastAsia="Arial" w:hAnsi="Arial" w:cs="Arial"/>
          <w:b/>
          <w:bCs/>
        </w:rPr>
        <w:lastRenderedPageBreak/>
        <w:t>Moyens pédagogiques et techniques prévus :</w:t>
      </w:r>
      <w:r>
        <w:rPr>
          <w:rFonts w:ascii="Calibri" w:eastAsia="Calibri" w:hAnsi="Calibri" w:cs="Calibri"/>
          <w:sz w:val="18"/>
          <w:szCs w:val="18"/>
        </w:rPr>
        <w:t> </w:t>
      </w:r>
      <w:r>
        <w:rPr>
          <w:rFonts w:ascii="Arial" w:eastAsia="Arial" w:hAnsi="Arial" w:cs="Arial"/>
        </w:rPr>
        <w:t>Mise à disposition en ligne de documents supports à la suite de la formation.</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br w:type="page"/>
      </w:r>
      <w:r>
        <w:rPr>
          <w:rFonts w:ascii="Calibri" w:eastAsia="Calibri" w:hAnsi="Calibri" w:cs="Calibri"/>
          <w:sz w:val="18"/>
          <w:szCs w:val="18"/>
        </w:rPr>
        <w:lastRenderedPageBreak/>
        <w:t> </w:t>
      </w:r>
    </w:p>
    <w:p w:rsidR="00651C88" w:rsidRDefault="00000000">
      <w:pPr>
        <w:pStyle w:val="Titre1"/>
        <w:keepNext w:val="0"/>
        <w:spacing w:before="150" w:after="75"/>
        <w:jc w:val="center"/>
        <w:rPr>
          <w:rFonts w:ascii="Calibri" w:eastAsia="Calibri" w:hAnsi="Calibri" w:cs="Calibri"/>
          <w:sz w:val="28"/>
          <w:szCs w:val="28"/>
        </w:rPr>
      </w:pPr>
      <w:r>
        <w:rPr>
          <w:rFonts w:eastAsia="Arial"/>
          <w:kern w:val="36"/>
          <w:sz w:val="24"/>
          <w:szCs w:val="24"/>
        </w:rPr>
        <w:t>Annexe 2 : Règlement Intérieur des formations en présentiel et en e-learning</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p"/>
        <w:spacing w:before="15" w:after="30"/>
        <w:rPr>
          <w:rFonts w:ascii="Calibri" w:eastAsia="Calibri" w:hAnsi="Calibri" w:cs="Calibri"/>
          <w:sz w:val="18"/>
          <w:szCs w:val="18"/>
        </w:rPr>
      </w:pPr>
      <w:r>
        <w:rPr>
          <w:rFonts w:ascii="Arial" w:eastAsia="Arial" w:hAnsi="Arial" w:cs="Arial"/>
          <w:b/>
          <w:bCs/>
        </w:rPr>
        <w:t>PREEMBULE</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p"/>
        <w:spacing w:before="15" w:after="30"/>
        <w:rPr>
          <w:rFonts w:ascii="Calibri" w:eastAsia="Calibri" w:hAnsi="Calibri" w:cs="Calibri"/>
          <w:sz w:val="18"/>
          <w:szCs w:val="18"/>
        </w:rPr>
      </w:pPr>
      <w:r>
        <w:rPr>
          <w:rFonts w:ascii="Arial" w:eastAsia="Arial" w:hAnsi="Arial" w:cs="Arial"/>
        </w:rPr>
        <w:t>En application des dispositions des articles L6352-3 et L6352-4 du code du travail, le présent règlement intérieur a pour objet de définir les règles générales et permanentes et de préciser la réglementation en matière d’hygiène et de sécurité ainsi que les règles relatives à la discipline, notamment les sanctions applicables aux Clients et les droits de ceux-ci en cas de sanction.</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p"/>
        <w:spacing w:before="15" w:after="30"/>
        <w:rPr>
          <w:rFonts w:ascii="Calibri" w:eastAsia="Calibri" w:hAnsi="Calibri" w:cs="Calibri"/>
          <w:sz w:val="18"/>
          <w:szCs w:val="18"/>
        </w:rPr>
      </w:pPr>
      <w:r>
        <w:rPr>
          <w:rFonts w:ascii="Arial" w:eastAsia="Arial" w:hAnsi="Arial" w:cs="Arial"/>
          <w:b/>
          <w:bCs/>
        </w:rPr>
        <w:t>CHAMP D’APPLICATION</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p"/>
        <w:spacing w:before="15" w:after="30"/>
        <w:rPr>
          <w:rFonts w:ascii="Calibri" w:eastAsia="Calibri" w:hAnsi="Calibri" w:cs="Calibri"/>
          <w:sz w:val="18"/>
          <w:szCs w:val="18"/>
        </w:rPr>
      </w:pPr>
      <w:r>
        <w:rPr>
          <w:rFonts w:ascii="Arial" w:eastAsia="Arial" w:hAnsi="Arial" w:cs="Arial"/>
        </w:rPr>
        <w:t>Sont concernés par l’application du présent règlement, l’ensemble des Clients inscrits et présents à une formation pour toute la durée de la formation suivie et tant que le Client est présent sur le lieu du stage.</w:t>
      </w:r>
    </w:p>
    <w:p w:rsidR="00651C88" w:rsidRDefault="00000000">
      <w:pPr>
        <w:pStyle w:val="p"/>
        <w:spacing w:before="15" w:after="30"/>
        <w:rPr>
          <w:rFonts w:ascii="Calibri" w:eastAsia="Calibri" w:hAnsi="Calibri" w:cs="Calibri"/>
          <w:sz w:val="18"/>
          <w:szCs w:val="18"/>
        </w:rPr>
      </w:pPr>
      <w:r>
        <w:rPr>
          <w:rFonts w:ascii="Arial" w:eastAsia="Arial" w:hAnsi="Arial" w:cs="Arial"/>
        </w:rPr>
        <w:t xml:space="preserve">Les formations en présentiel se tiennent dans les locaux du prestataire situé 71 bis rue Roger </w:t>
      </w:r>
      <w:proofErr w:type="spellStart"/>
      <w:r>
        <w:rPr>
          <w:rFonts w:ascii="Arial" w:eastAsia="Arial" w:hAnsi="Arial" w:cs="Arial"/>
        </w:rPr>
        <w:t>Bérin</w:t>
      </w:r>
      <w:proofErr w:type="spellEnd"/>
      <w:r>
        <w:rPr>
          <w:rFonts w:ascii="Arial" w:eastAsia="Arial" w:hAnsi="Arial" w:cs="Arial"/>
        </w:rPr>
        <w:t xml:space="preserve"> 54270 Essey-lès-Nancy, ou dans des locaux extérieurs.</w:t>
      </w:r>
    </w:p>
    <w:p w:rsidR="00651C88" w:rsidRDefault="00000000">
      <w:pPr>
        <w:pStyle w:val="p"/>
        <w:spacing w:before="15" w:after="30"/>
        <w:rPr>
          <w:rFonts w:ascii="Calibri" w:eastAsia="Calibri" w:hAnsi="Calibri" w:cs="Calibri"/>
          <w:sz w:val="18"/>
          <w:szCs w:val="18"/>
        </w:rPr>
      </w:pPr>
      <w:r>
        <w:rPr>
          <w:rFonts w:ascii="Arial" w:eastAsia="Arial" w:hAnsi="Arial" w:cs="Arial"/>
        </w:rPr>
        <w:t>Les dispositions du présent règlement sont applicables dans l’ensemble des locaux où sont dispensées les formations. Lorsque les formations se déroulent dans un établissement doté d’un règlement intérieur, les Clients devront s’y conformer. Le règlement intérieur de l’entreprise à laquelle appartient l’apprenant reste applicable.</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p"/>
        <w:spacing w:before="15" w:after="30"/>
        <w:rPr>
          <w:rFonts w:ascii="Calibri" w:eastAsia="Calibri" w:hAnsi="Calibri" w:cs="Calibri"/>
          <w:sz w:val="18"/>
          <w:szCs w:val="18"/>
        </w:rPr>
      </w:pPr>
      <w:r>
        <w:rPr>
          <w:rFonts w:ascii="Arial" w:eastAsia="Arial" w:hAnsi="Arial" w:cs="Arial"/>
          <w:b/>
          <w:bCs/>
        </w:rPr>
        <w:t>ARTICLE 1 – HYGIENE ET SECURITE (formations en présentiel)</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p"/>
        <w:spacing w:before="15" w:after="30"/>
        <w:rPr>
          <w:rFonts w:ascii="Calibri" w:eastAsia="Calibri" w:hAnsi="Calibri" w:cs="Calibri"/>
          <w:sz w:val="18"/>
          <w:szCs w:val="18"/>
        </w:rPr>
      </w:pPr>
      <w:r>
        <w:rPr>
          <w:rFonts w:ascii="Arial" w:eastAsia="Arial" w:hAnsi="Arial" w:cs="Arial"/>
        </w:rPr>
        <w:t>Le Client doit veiller à respecter les règles concernant sa sécurité personnelle et celle des autres personnes, en vigueur dans les locaux où sont dispensées les formations.</w:t>
      </w:r>
    </w:p>
    <w:p w:rsidR="00651C88" w:rsidRDefault="00000000">
      <w:pPr>
        <w:pStyle w:val="p"/>
        <w:spacing w:before="15" w:after="30"/>
        <w:rPr>
          <w:rFonts w:ascii="Calibri" w:eastAsia="Calibri" w:hAnsi="Calibri" w:cs="Calibri"/>
          <w:sz w:val="18"/>
          <w:szCs w:val="18"/>
        </w:rPr>
      </w:pPr>
      <w:r>
        <w:rPr>
          <w:rFonts w:ascii="Arial" w:eastAsia="Arial" w:hAnsi="Arial" w:cs="Arial"/>
        </w:rPr>
        <w:t>Dispositions spécifiques sanitaires : Le Client s’engage à respecter les consignes sanitaires imposées par le gouvernement et le lieu d’accueil des formations. </w:t>
      </w:r>
    </w:p>
    <w:p w:rsidR="00651C88" w:rsidRDefault="00000000">
      <w:pPr>
        <w:pStyle w:val="p"/>
        <w:spacing w:before="15" w:after="30"/>
        <w:rPr>
          <w:rFonts w:ascii="Calibri" w:eastAsia="Calibri" w:hAnsi="Calibri" w:cs="Calibri"/>
          <w:sz w:val="18"/>
          <w:szCs w:val="18"/>
        </w:rPr>
      </w:pPr>
      <w:r>
        <w:rPr>
          <w:rFonts w:ascii="Arial" w:eastAsia="Arial" w:hAnsi="Arial" w:cs="Arial"/>
        </w:rPr>
        <w:t>Seuls les appareils électroniques autorisés (ex : ordinateur portable ou matériel de soins) peuvent être branchés sur le secteur, dans le respect des normes électriques en cours (prise murale conforme et mise à la terre du branchement).</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p"/>
        <w:spacing w:before="15" w:after="30"/>
        <w:rPr>
          <w:rFonts w:ascii="Calibri" w:eastAsia="Calibri" w:hAnsi="Calibri" w:cs="Calibri"/>
          <w:sz w:val="18"/>
          <w:szCs w:val="18"/>
        </w:rPr>
      </w:pPr>
      <w:r>
        <w:rPr>
          <w:rFonts w:ascii="Arial" w:eastAsia="Arial" w:hAnsi="Arial" w:cs="Arial"/>
          <w:b/>
          <w:bCs/>
        </w:rPr>
        <w:t>ARTICLE 2 – LUTTE CONTRE LE HARCELLEMENT ET LES DISCRIMINATIONS</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p"/>
        <w:spacing w:before="15" w:after="30"/>
        <w:rPr>
          <w:rFonts w:ascii="Calibri" w:eastAsia="Calibri" w:hAnsi="Calibri" w:cs="Calibri"/>
          <w:sz w:val="18"/>
          <w:szCs w:val="18"/>
        </w:rPr>
      </w:pPr>
      <w:r>
        <w:rPr>
          <w:rFonts w:ascii="Arial" w:eastAsia="Arial" w:hAnsi="Arial" w:cs="Arial"/>
        </w:rPr>
        <w:t>Aucun Client ne peut être discriminé, qu’il s’agisse de discrimination raciste, sexiste, homophobe, par l'âge ou selon l'état de santé. Les discriminations pour les opinions politiques ou syndicales sont également interdites.</w:t>
      </w:r>
    </w:p>
    <w:p w:rsidR="00651C88" w:rsidRDefault="00000000">
      <w:pPr>
        <w:pStyle w:val="p"/>
        <w:spacing w:before="15" w:after="30"/>
        <w:rPr>
          <w:rFonts w:ascii="Calibri" w:eastAsia="Calibri" w:hAnsi="Calibri" w:cs="Calibri"/>
          <w:sz w:val="18"/>
          <w:szCs w:val="18"/>
        </w:rPr>
      </w:pPr>
      <w:r>
        <w:rPr>
          <w:rFonts w:ascii="Arial" w:eastAsia="Arial" w:hAnsi="Arial" w:cs="Arial"/>
        </w:rPr>
        <w:lastRenderedPageBreak/>
        <w:t>La loi reconnait plus de 25 critères de discrimination ; le détail est accessible dans l'article 1er de la loi n° 2008-496 du 27 mai 2008 portant diverses dispositions d'adaptation au droit communautaire dans le domaine de la lutte contre les discriminations.</w:t>
      </w:r>
    </w:p>
    <w:p w:rsidR="00651C88" w:rsidRDefault="00000000">
      <w:pPr>
        <w:pStyle w:val="p"/>
        <w:spacing w:before="15" w:after="30"/>
        <w:rPr>
          <w:rFonts w:ascii="Calibri" w:eastAsia="Calibri" w:hAnsi="Calibri" w:cs="Calibri"/>
          <w:sz w:val="18"/>
          <w:szCs w:val="18"/>
        </w:rPr>
      </w:pPr>
      <w:r>
        <w:rPr>
          <w:rFonts w:ascii="Arial" w:eastAsia="Arial" w:hAnsi="Arial" w:cs="Arial"/>
        </w:rPr>
        <w:t>Tout Client qui en serait victime peut saisir le Défenseur des droits / Si vous vous estimez victime d’une discrimination, directe ou indirecte, vous pouvez vous adresser au Défenseur des droits.</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p"/>
        <w:spacing w:before="15" w:after="30"/>
        <w:rPr>
          <w:rFonts w:ascii="Calibri" w:eastAsia="Calibri" w:hAnsi="Calibri" w:cs="Calibri"/>
          <w:sz w:val="18"/>
          <w:szCs w:val="18"/>
        </w:rPr>
      </w:pPr>
      <w:r>
        <w:rPr>
          <w:rFonts w:ascii="Arial" w:eastAsia="Arial" w:hAnsi="Arial" w:cs="Arial"/>
          <w:b/>
          <w:bCs/>
        </w:rPr>
        <w:t>ARTICLE 3 – ALCOOL, TABAC ET AUTRES (formations en présentiel)</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p"/>
        <w:spacing w:before="15" w:after="30"/>
        <w:rPr>
          <w:rFonts w:ascii="Calibri" w:eastAsia="Calibri" w:hAnsi="Calibri" w:cs="Calibri"/>
          <w:sz w:val="18"/>
          <w:szCs w:val="18"/>
        </w:rPr>
      </w:pPr>
      <w:r>
        <w:rPr>
          <w:rFonts w:ascii="Arial" w:eastAsia="Arial" w:hAnsi="Arial" w:cs="Arial"/>
        </w:rPr>
        <w:t>Les locaux dans lesquels sont réalisées les formations sont totalement non-fumeurs (cigarette électronique inclues), en application du décret 2006-1386 du 15 novembre 2006.</w:t>
      </w:r>
    </w:p>
    <w:p w:rsidR="00651C88" w:rsidRDefault="00000000">
      <w:pPr>
        <w:pStyle w:val="p"/>
        <w:spacing w:before="15" w:after="30"/>
        <w:rPr>
          <w:rFonts w:ascii="Calibri" w:eastAsia="Calibri" w:hAnsi="Calibri" w:cs="Calibri"/>
          <w:sz w:val="18"/>
          <w:szCs w:val="18"/>
        </w:rPr>
      </w:pPr>
      <w:r>
        <w:rPr>
          <w:rFonts w:ascii="Arial" w:eastAsia="Arial" w:hAnsi="Arial" w:cs="Arial"/>
        </w:rPr>
        <w:t>Il est interdit aux Clients d’apporter ou de consommer des boissons alcoolisées sur les lieux de formation. Il est en outre interdit de pénétrer sur les lieux du stage en état d’ivresse.</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p"/>
        <w:spacing w:before="15" w:after="30"/>
        <w:rPr>
          <w:rFonts w:ascii="Calibri" w:eastAsia="Calibri" w:hAnsi="Calibri" w:cs="Calibri"/>
          <w:sz w:val="18"/>
          <w:szCs w:val="18"/>
        </w:rPr>
      </w:pPr>
      <w:r>
        <w:rPr>
          <w:rFonts w:ascii="Arial" w:eastAsia="Arial" w:hAnsi="Arial" w:cs="Arial"/>
          <w:b/>
          <w:bCs/>
        </w:rPr>
        <w:t>ARTICLE 4 – CONSIGNES D’INCENDIE (formations en présentiel)</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p"/>
        <w:spacing w:before="15" w:after="30"/>
        <w:rPr>
          <w:rFonts w:ascii="Calibri" w:eastAsia="Calibri" w:hAnsi="Calibri" w:cs="Calibri"/>
          <w:sz w:val="18"/>
          <w:szCs w:val="18"/>
        </w:rPr>
      </w:pPr>
      <w:r>
        <w:rPr>
          <w:rFonts w:ascii="Arial" w:eastAsia="Arial" w:hAnsi="Arial" w:cs="Arial"/>
        </w:rPr>
        <w:t>Conformément aux articles R4227-3 du code du travail, les Clients doivent prendre connaissance et appliquer les consignes d’incendie affichées dans les locaux de formation, notamment en identifiant le plan de localisation des extincteurs et les issues de secours.</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p"/>
        <w:spacing w:before="15" w:after="30"/>
        <w:rPr>
          <w:rFonts w:ascii="Calibri" w:eastAsia="Calibri" w:hAnsi="Calibri" w:cs="Calibri"/>
          <w:sz w:val="18"/>
          <w:szCs w:val="18"/>
        </w:rPr>
      </w:pPr>
      <w:r>
        <w:rPr>
          <w:rFonts w:ascii="Arial" w:eastAsia="Arial" w:hAnsi="Arial" w:cs="Arial"/>
          <w:b/>
          <w:bCs/>
        </w:rPr>
        <w:t>ARTICLE 5 – INCIDENTS ET ACCIDENTS (formations en présentiel)</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p"/>
        <w:spacing w:before="15" w:after="30"/>
        <w:rPr>
          <w:rFonts w:ascii="Calibri" w:eastAsia="Calibri" w:hAnsi="Calibri" w:cs="Calibri"/>
          <w:sz w:val="18"/>
          <w:szCs w:val="18"/>
        </w:rPr>
      </w:pPr>
      <w:r>
        <w:rPr>
          <w:rFonts w:ascii="Arial" w:eastAsia="Arial" w:hAnsi="Arial" w:cs="Arial"/>
        </w:rPr>
        <w:t>Les Clients sont tenus d’utiliser tous les moyens de protection individuels et collectifs mis à leur disposition pour éviter les accidents. Tout accident ou incident survenu à l’occasion ou en cours de formation doit être immédiatement déclaré par le Client accidenté ou les personnes témoins de l’accident, au prestataire de la formation. </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p"/>
        <w:spacing w:before="15" w:after="30"/>
        <w:rPr>
          <w:rFonts w:ascii="Calibri" w:eastAsia="Calibri" w:hAnsi="Calibri" w:cs="Calibri"/>
          <w:sz w:val="18"/>
          <w:szCs w:val="18"/>
        </w:rPr>
      </w:pPr>
      <w:r>
        <w:rPr>
          <w:rFonts w:ascii="Arial" w:eastAsia="Arial" w:hAnsi="Arial" w:cs="Arial"/>
          <w:b/>
          <w:bCs/>
        </w:rPr>
        <w:t>ARTICLE 6 – TENUE ET COMPORTEMENT (formations en présentiel)</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p"/>
        <w:spacing w:before="15" w:after="30"/>
        <w:rPr>
          <w:rFonts w:ascii="Calibri" w:eastAsia="Calibri" w:hAnsi="Calibri" w:cs="Calibri"/>
          <w:sz w:val="18"/>
          <w:szCs w:val="18"/>
        </w:rPr>
      </w:pPr>
      <w:r>
        <w:rPr>
          <w:rFonts w:ascii="Arial" w:eastAsia="Arial" w:hAnsi="Arial" w:cs="Arial"/>
        </w:rPr>
        <w:t>Les Clients sont invités à se présenter au lieu de formation en tenue décente et à avoir un comportement correct à l’égard de toute personne présente dans l’organisme. Ils ne doivent en aucun cas se montrer violents, que ce soit physiquement ou moralement.</w:t>
      </w:r>
    </w:p>
    <w:p w:rsidR="00651C88" w:rsidRDefault="00000000">
      <w:pPr>
        <w:pStyle w:val="p"/>
        <w:spacing w:before="15" w:after="30"/>
        <w:rPr>
          <w:rFonts w:ascii="Calibri" w:eastAsia="Calibri" w:hAnsi="Calibri" w:cs="Calibri"/>
          <w:sz w:val="18"/>
          <w:szCs w:val="18"/>
        </w:rPr>
      </w:pPr>
      <w:r>
        <w:rPr>
          <w:rFonts w:ascii="Arial" w:eastAsia="Arial" w:hAnsi="Arial" w:cs="Arial"/>
        </w:rPr>
        <w:t>Sauf utilisation pédagogique spécifiée par le formateur, l’usage des téléphones mobiles est interdit durant les formations.</w:t>
      </w:r>
    </w:p>
    <w:p w:rsidR="00651C88" w:rsidRDefault="00000000">
      <w:pPr>
        <w:pStyle w:val="p"/>
        <w:spacing w:before="15" w:after="30"/>
        <w:rPr>
          <w:rFonts w:ascii="Calibri" w:eastAsia="Calibri" w:hAnsi="Calibri" w:cs="Calibri"/>
          <w:sz w:val="18"/>
          <w:szCs w:val="18"/>
        </w:rPr>
      </w:pPr>
      <w:r>
        <w:rPr>
          <w:rFonts w:ascii="Arial" w:eastAsia="Arial" w:hAnsi="Arial" w:cs="Arial"/>
        </w:rPr>
        <w:t>Il est interdit aux Clients de consommer de la nourriture durant les actions de formation, en dehors des pauses.</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p"/>
        <w:spacing w:before="15" w:after="30"/>
        <w:rPr>
          <w:rFonts w:ascii="Calibri" w:eastAsia="Calibri" w:hAnsi="Calibri" w:cs="Calibri"/>
          <w:sz w:val="18"/>
          <w:szCs w:val="18"/>
        </w:rPr>
      </w:pPr>
      <w:r>
        <w:rPr>
          <w:rFonts w:ascii="Arial" w:eastAsia="Arial" w:hAnsi="Arial" w:cs="Arial"/>
          <w:b/>
          <w:bCs/>
        </w:rPr>
        <w:t>ARTICLE 7 – HORAIRES DU STAGE (formations en présentiel)</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p"/>
        <w:spacing w:before="15" w:after="30"/>
        <w:rPr>
          <w:rFonts w:ascii="Calibri" w:eastAsia="Calibri" w:hAnsi="Calibri" w:cs="Calibri"/>
          <w:sz w:val="18"/>
          <w:szCs w:val="18"/>
        </w:rPr>
      </w:pPr>
      <w:r>
        <w:rPr>
          <w:rFonts w:ascii="Arial" w:eastAsia="Arial" w:hAnsi="Arial" w:cs="Arial"/>
        </w:rPr>
        <w:lastRenderedPageBreak/>
        <w:t xml:space="preserve">Les horaires de stage sont fixés à l’avance et portés à la connaissance du Client lors de l'envoi </w:t>
      </w:r>
      <w:r w:rsidR="00720F90">
        <w:rPr>
          <w:rFonts w:ascii="Arial" w:eastAsia="Arial" w:hAnsi="Arial" w:cs="Arial"/>
        </w:rPr>
        <w:t>d</w:t>
      </w:r>
      <w:r w:rsidR="00180577">
        <w:rPr>
          <w:rFonts w:ascii="Arial" w:eastAsia="Arial" w:hAnsi="Arial" w:cs="Arial"/>
        </w:rPr>
        <w:t xml:space="preserve">e la convention </w:t>
      </w:r>
      <w:r>
        <w:rPr>
          <w:rFonts w:ascii="Arial" w:eastAsia="Arial" w:hAnsi="Arial" w:cs="Arial"/>
        </w:rPr>
        <w:t>de formation.</w:t>
      </w:r>
    </w:p>
    <w:p w:rsidR="00651C88" w:rsidRDefault="00000000">
      <w:pPr>
        <w:pStyle w:val="p"/>
        <w:spacing w:before="15" w:after="30"/>
        <w:rPr>
          <w:rFonts w:ascii="Calibri" w:eastAsia="Calibri" w:hAnsi="Calibri" w:cs="Calibri"/>
          <w:sz w:val="18"/>
          <w:szCs w:val="18"/>
        </w:rPr>
      </w:pPr>
      <w:r>
        <w:rPr>
          <w:rFonts w:ascii="Arial" w:eastAsia="Arial" w:hAnsi="Arial" w:cs="Arial"/>
        </w:rPr>
        <w:t>Le Client est tenu de respecter ces horaires de formation. En cas d’absence ou de retard à une formation, le Client est tenu d’informer le prestataire et de fournir les justificatifs nécessaires.</w:t>
      </w:r>
    </w:p>
    <w:p w:rsidR="00651C88" w:rsidRDefault="00000000">
      <w:pPr>
        <w:pStyle w:val="p"/>
        <w:spacing w:before="15" w:after="30"/>
        <w:rPr>
          <w:rFonts w:ascii="Calibri" w:eastAsia="Calibri" w:hAnsi="Calibri" w:cs="Calibri"/>
          <w:sz w:val="18"/>
          <w:szCs w:val="18"/>
        </w:rPr>
      </w:pPr>
      <w:r>
        <w:rPr>
          <w:rFonts w:ascii="Arial" w:eastAsia="Arial" w:hAnsi="Arial" w:cs="Arial"/>
        </w:rPr>
        <w:t>Le prestataire se réserve le droit de modifier les horaires de stage en prévenant à l’avance le Client, sauf cas de force majeure.</w:t>
      </w:r>
    </w:p>
    <w:p w:rsidR="00651C88" w:rsidRDefault="00000000">
      <w:pPr>
        <w:pStyle w:val="p"/>
        <w:spacing w:before="15" w:after="30"/>
        <w:rPr>
          <w:rFonts w:ascii="Calibri" w:eastAsia="Calibri" w:hAnsi="Calibri" w:cs="Calibri"/>
          <w:sz w:val="18"/>
          <w:szCs w:val="18"/>
        </w:rPr>
      </w:pPr>
      <w:r>
        <w:rPr>
          <w:rFonts w:ascii="Arial" w:eastAsia="Arial" w:hAnsi="Arial" w:cs="Arial"/>
        </w:rPr>
        <w:t>Le Client est tenu de signer une feuille de présence par demi-journée, pendant toute la durée de la formation.</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p"/>
        <w:spacing w:before="15" w:after="30"/>
        <w:rPr>
          <w:rFonts w:ascii="Calibri" w:eastAsia="Calibri" w:hAnsi="Calibri" w:cs="Calibri"/>
          <w:sz w:val="18"/>
          <w:szCs w:val="18"/>
        </w:rPr>
      </w:pPr>
      <w:r>
        <w:rPr>
          <w:rFonts w:ascii="Arial" w:eastAsia="Arial" w:hAnsi="Arial" w:cs="Arial"/>
          <w:b/>
          <w:bCs/>
        </w:rPr>
        <w:t>ARTICLE 8 – ACCES AU LIEU DU STAGE (formations en présentiel)</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p"/>
        <w:spacing w:before="15" w:after="30"/>
        <w:rPr>
          <w:rFonts w:ascii="Calibri" w:eastAsia="Calibri" w:hAnsi="Calibri" w:cs="Calibri"/>
          <w:sz w:val="18"/>
          <w:szCs w:val="18"/>
        </w:rPr>
      </w:pPr>
      <w:r>
        <w:rPr>
          <w:rFonts w:ascii="Arial" w:eastAsia="Arial" w:hAnsi="Arial" w:cs="Arial"/>
        </w:rPr>
        <w:t>Sauf autorisation expresse du prestataire, le Client ayant accès au lieu de formation pour suivre la formation ne peut faciliter l’introduction de tierces personnes aux locaux de formation.</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p"/>
        <w:spacing w:before="15" w:after="30"/>
        <w:rPr>
          <w:rFonts w:ascii="Calibri" w:eastAsia="Calibri" w:hAnsi="Calibri" w:cs="Calibri"/>
          <w:sz w:val="18"/>
          <w:szCs w:val="18"/>
        </w:rPr>
      </w:pPr>
      <w:r>
        <w:rPr>
          <w:rFonts w:ascii="Arial" w:eastAsia="Arial" w:hAnsi="Arial" w:cs="Arial"/>
          <w:b/>
          <w:bCs/>
        </w:rPr>
        <w:t>ARTICLE 9 – USAGE DU MATERIEL ET PROPRIETE INTELLECTUELLE</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p"/>
        <w:spacing w:before="15" w:after="30"/>
        <w:rPr>
          <w:rFonts w:ascii="Calibri" w:eastAsia="Calibri" w:hAnsi="Calibri" w:cs="Calibri"/>
          <w:sz w:val="18"/>
          <w:szCs w:val="18"/>
        </w:rPr>
      </w:pPr>
      <w:r>
        <w:rPr>
          <w:rFonts w:ascii="Arial" w:eastAsia="Arial" w:hAnsi="Arial" w:cs="Arial"/>
        </w:rPr>
        <w:t>Chaque client est tenu d’utiliser le matériel conformément à son usage pour la réalisation de la formation et dans le respect des règles de sécurité. Le matériel fourni au Client pendant la formation doit être conservé en bon état.</w:t>
      </w:r>
    </w:p>
    <w:p w:rsidR="00651C88" w:rsidRDefault="00000000">
      <w:pPr>
        <w:pStyle w:val="p"/>
        <w:spacing w:before="15" w:after="30"/>
        <w:rPr>
          <w:rFonts w:ascii="Calibri" w:eastAsia="Calibri" w:hAnsi="Calibri" w:cs="Calibri"/>
          <w:sz w:val="18"/>
          <w:szCs w:val="18"/>
        </w:rPr>
      </w:pPr>
      <w:r>
        <w:rPr>
          <w:rFonts w:ascii="Arial" w:eastAsia="Arial" w:hAnsi="Arial" w:cs="Arial"/>
        </w:rPr>
        <w:t>A la fin de la formation, les clients ont l’obligation de restituer le matériel et les documents mis à leur disposition, à l’exception des supports pédagogiques distribués aux clients pendant la formation.</w:t>
      </w:r>
    </w:p>
    <w:p w:rsidR="00651C88" w:rsidRDefault="00000000">
      <w:pPr>
        <w:pStyle w:val="p"/>
        <w:spacing w:before="15" w:after="30"/>
        <w:rPr>
          <w:rFonts w:ascii="Calibri" w:eastAsia="Calibri" w:hAnsi="Calibri" w:cs="Calibri"/>
          <w:sz w:val="18"/>
          <w:szCs w:val="18"/>
        </w:rPr>
      </w:pPr>
      <w:r>
        <w:rPr>
          <w:rFonts w:ascii="Arial" w:eastAsia="Arial" w:hAnsi="Arial" w:cs="Arial"/>
        </w:rPr>
        <w:t>Il est rigoureusement interdit, sauf dérogation expresse, d’enregistrer ou de filmer les sessions de formation.</w:t>
      </w:r>
    </w:p>
    <w:p w:rsidR="00651C88" w:rsidRDefault="00000000">
      <w:pPr>
        <w:pStyle w:val="p"/>
        <w:spacing w:before="15" w:after="30"/>
        <w:rPr>
          <w:rFonts w:ascii="Calibri" w:eastAsia="Calibri" w:hAnsi="Calibri" w:cs="Calibri"/>
          <w:sz w:val="18"/>
          <w:szCs w:val="18"/>
        </w:rPr>
      </w:pPr>
      <w:r>
        <w:rPr>
          <w:rFonts w:ascii="Arial" w:eastAsia="Arial" w:hAnsi="Arial" w:cs="Arial"/>
        </w:rPr>
        <w:t>Le prestataire est seul titulaire des droits de propriété intellectuelle de l’ensemble des formations qu’il propose à ses Clients. À cet effet, l’ensemble des contenus et supports pédagogiques quelle qu’en soit la forme (papier, électronique, numérique, orale, demeurent la propriété exclusive du prestataire.</w:t>
      </w:r>
    </w:p>
    <w:p w:rsidR="00651C88" w:rsidRDefault="00000000">
      <w:pPr>
        <w:pStyle w:val="p"/>
        <w:spacing w:before="15" w:after="30"/>
        <w:rPr>
          <w:rFonts w:ascii="Calibri" w:eastAsia="Calibri" w:hAnsi="Calibri" w:cs="Calibri"/>
          <w:sz w:val="18"/>
          <w:szCs w:val="18"/>
        </w:rPr>
      </w:pPr>
      <w:r>
        <w:rPr>
          <w:rFonts w:ascii="Arial" w:eastAsia="Arial" w:hAnsi="Arial" w:cs="Arial"/>
        </w:rPr>
        <w:t>L’accès aux ressources pédagogiques sur la plateforme en ligne est strictement réservé à un usage personnel. En y accédant, chaque client s’engage à ne diffuser ni ses identifiants, ni les documents téléchargés, sous peine de clôture immédiate de son compte et de poursuites engagées par le prestataire.</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p"/>
        <w:spacing w:before="15" w:after="30"/>
        <w:rPr>
          <w:rFonts w:ascii="Calibri" w:eastAsia="Calibri" w:hAnsi="Calibri" w:cs="Calibri"/>
          <w:sz w:val="18"/>
          <w:szCs w:val="18"/>
        </w:rPr>
      </w:pPr>
      <w:r>
        <w:rPr>
          <w:rFonts w:ascii="Arial" w:eastAsia="Arial" w:hAnsi="Arial" w:cs="Arial"/>
          <w:b/>
          <w:bCs/>
        </w:rPr>
        <w:t>ARTICLE 10 - RESPONSABILITES</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p"/>
        <w:spacing w:before="15" w:after="30"/>
        <w:rPr>
          <w:rFonts w:ascii="Calibri" w:eastAsia="Calibri" w:hAnsi="Calibri" w:cs="Calibri"/>
          <w:sz w:val="18"/>
          <w:szCs w:val="18"/>
        </w:rPr>
      </w:pPr>
      <w:r>
        <w:rPr>
          <w:rFonts w:ascii="Arial" w:eastAsia="Arial" w:hAnsi="Arial" w:cs="Arial"/>
        </w:rPr>
        <w:t>Le prestataire décline toute responsabilité en cas de perte, vol ou détérioration des objets personnels de toutes natures, apportés par les clients.</w:t>
      </w:r>
    </w:p>
    <w:p w:rsidR="00651C88" w:rsidRDefault="00000000">
      <w:pPr>
        <w:pStyle w:val="p"/>
        <w:spacing w:before="15" w:after="30"/>
        <w:rPr>
          <w:rFonts w:ascii="Calibri" w:eastAsia="Calibri" w:hAnsi="Calibri" w:cs="Calibri"/>
          <w:sz w:val="18"/>
          <w:szCs w:val="18"/>
        </w:rPr>
      </w:pPr>
      <w:r>
        <w:rPr>
          <w:rFonts w:ascii="Arial" w:eastAsia="Arial" w:hAnsi="Arial" w:cs="Arial"/>
        </w:rPr>
        <w:t>Tout client participant à une action de formation doit disposer d’une assurance responsabilité civile couvrant les dommages qu’il serait susceptible de causer.</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p"/>
        <w:spacing w:before="15" w:after="30"/>
        <w:rPr>
          <w:rFonts w:ascii="Calibri" w:eastAsia="Calibri" w:hAnsi="Calibri" w:cs="Calibri"/>
          <w:sz w:val="18"/>
          <w:szCs w:val="18"/>
        </w:rPr>
      </w:pPr>
      <w:r>
        <w:rPr>
          <w:rFonts w:ascii="Arial" w:eastAsia="Arial" w:hAnsi="Arial" w:cs="Arial"/>
          <w:b/>
          <w:bCs/>
        </w:rPr>
        <w:lastRenderedPageBreak/>
        <w:t>ARTICLE 11 – RESPECT DE LA CONFIDENTIALITE DES DONNEES CLIENTS</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p"/>
        <w:spacing w:before="15" w:after="30"/>
        <w:rPr>
          <w:rFonts w:ascii="Calibri" w:eastAsia="Calibri" w:hAnsi="Calibri" w:cs="Calibri"/>
          <w:sz w:val="18"/>
          <w:szCs w:val="18"/>
        </w:rPr>
      </w:pPr>
      <w:r>
        <w:rPr>
          <w:rFonts w:ascii="Arial" w:eastAsia="Arial" w:hAnsi="Arial" w:cs="Arial"/>
        </w:rPr>
        <w:t>Le prestataire s’engage à garder confidentielles toutes les informations personnelles et professionnelles des clients ou de leur entreprise qui seraient portées à sa connaissance.</w:t>
      </w:r>
    </w:p>
    <w:p w:rsidR="00651C88" w:rsidRDefault="00000000">
      <w:pPr>
        <w:pStyle w:val="p"/>
        <w:spacing w:before="15" w:after="30"/>
        <w:rPr>
          <w:rFonts w:ascii="Calibri" w:eastAsia="Calibri" w:hAnsi="Calibri" w:cs="Calibri"/>
          <w:sz w:val="18"/>
          <w:szCs w:val="18"/>
        </w:rPr>
      </w:pPr>
      <w:r>
        <w:rPr>
          <w:rFonts w:ascii="Arial" w:eastAsia="Arial" w:hAnsi="Arial" w:cs="Arial"/>
        </w:rPr>
        <w:t>De même, tout client participant à une formation s’engage à garder confidentielle toutes les informations personnelles et professionnelles des autres participants à la formation et de leur entreprise qui seraient portées à sa connaissance.</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p"/>
        <w:spacing w:before="15" w:after="30"/>
        <w:rPr>
          <w:rFonts w:ascii="Calibri" w:eastAsia="Calibri" w:hAnsi="Calibri" w:cs="Calibri"/>
          <w:sz w:val="18"/>
          <w:szCs w:val="18"/>
        </w:rPr>
      </w:pPr>
      <w:r>
        <w:rPr>
          <w:rFonts w:ascii="Arial" w:eastAsia="Arial" w:hAnsi="Arial" w:cs="Arial"/>
          <w:b/>
          <w:bCs/>
        </w:rPr>
        <w:t>ARTICLE 12 - SANCTIONS</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p"/>
        <w:spacing w:before="15" w:after="30"/>
        <w:rPr>
          <w:rFonts w:ascii="Calibri" w:eastAsia="Calibri" w:hAnsi="Calibri" w:cs="Calibri"/>
          <w:sz w:val="18"/>
          <w:szCs w:val="18"/>
        </w:rPr>
      </w:pPr>
      <w:r>
        <w:rPr>
          <w:rFonts w:ascii="Arial" w:eastAsia="Arial" w:hAnsi="Arial" w:cs="Arial"/>
        </w:rPr>
        <w:t>Tout manquement du Client à l’une des dispositions du présent règlement intérieur pourra faire l’objet d’une sanction.</w:t>
      </w:r>
    </w:p>
    <w:p w:rsidR="00651C88" w:rsidRDefault="00000000">
      <w:pPr>
        <w:pStyle w:val="p"/>
        <w:spacing w:before="15" w:after="30"/>
        <w:rPr>
          <w:rFonts w:ascii="Calibri" w:eastAsia="Calibri" w:hAnsi="Calibri" w:cs="Calibri"/>
          <w:sz w:val="18"/>
          <w:szCs w:val="18"/>
        </w:rPr>
      </w:pPr>
      <w:r>
        <w:rPr>
          <w:rFonts w:ascii="Arial" w:eastAsia="Arial" w:hAnsi="Arial" w:cs="Arial"/>
        </w:rPr>
        <w:t>Constitue une sanction tout agissement du client considéré comme fautif, que cette mesure soit de nature à affecter immédiatement ou non la présence de l'intéressé dans le stage ou à mettre en cause la continuité de la formation qu'il reçoit. Les amendes ou autres sanctions pécuniaires sont interdites.</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p"/>
        <w:spacing w:before="15" w:after="30"/>
        <w:rPr>
          <w:rFonts w:ascii="Calibri" w:eastAsia="Calibri" w:hAnsi="Calibri" w:cs="Calibri"/>
          <w:sz w:val="18"/>
          <w:szCs w:val="18"/>
        </w:rPr>
      </w:pPr>
      <w:r>
        <w:rPr>
          <w:rFonts w:ascii="Arial" w:eastAsia="Arial" w:hAnsi="Arial" w:cs="Arial"/>
          <w:b/>
          <w:bCs/>
        </w:rPr>
        <w:t>ARTICLE 13 – DISPOSITIONS DIVERSES</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p"/>
        <w:spacing w:before="15" w:after="30"/>
        <w:rPr>
          <w:rFonts w:ascii="Calibri" w:eastAsia="Calibri" w:hAnsi="Calibri" w:cs="Calibri"/>
          <w:sz w:val="18"/>
          <w:szCs w:val="18"/>
        </w:rPr>
      </w:pPr>
      <w:r>
        <w:rPr>
          <w:rFonts w:ascii="Arial" w:eastAsia="Arial" w:hAnsi="Arial" w:cs="Arial"/>
        </w:rPr>
        <w:t>A la fin de formation, une attestation d'assiduité est remise au client.</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p"/>
        <w:spacing w:before="15" w:after="30"/>
        <w:rPr>
          <w:rFonts w:ascii="Calibri" w:eastAsia="Calibri" w:hAnsi="Calibri" w:cs="Calibri"/>
          <w:sz w:val="18"/>
          <w:szCs w:val="18"/>
        </w:rPr>
      </w:pPr>
      <w:r>
        <w:rPr>
          <w:rFonts w:ascii="Arial" w:eastAsia="Arial" w:hAnsi="Arial" w:cs="Arial"/>
          <w:b/>
          <w:bCs/>
        </w:rPr>
        <w:t>ARTICLE 14 – ENTREE EN VIGUEUR DU REGLEMENT INTERIEUR</w:t>
      </w:r>
    </w:p>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000000">
      <w:pPr>
        <w:pStyle w:val="p"/>
        <w:spacing w:before="15" w:after="30"/>
        <w:rPr>
          <w:rFonts w:ascii="Calibri" w:eastAsia="Calibri" w:hAnsi="Calibri" w:cs="Calibri"/>
          <w:sz w:val="18"/>
          <w:szCs w:val="18"/>
        </w:rPr>
      </w:pPr>
      <w:r>
        <w:rPr>
          <w:rFonts w:ascii="Arial" w:eastAsia="Arial" w:hAnsi="Arial" w:cs="Arial"/>
        </w:rPr>
        <w:t>Le présent règlement entre en vigueur à compter du 01/0</w:t>
      </w:r>
      <w:r w:rsidR="00A66B21">
        <w:rPr>
          <w:rFonts w:ascii="Arial" w:eastAsia="Arial" w:hAnsi="Arial" w:cs="Arial"/>
        </w:rPr>
        <w:t>1/2024</w:t>
      </w:r>
    </w:p>
    <w:p w:rsidR="00A77B3E" w:rsidRPr="00A66B21" w:rsidRDefault="00A77B3E" w:rsidP="00A66B21">
      <w:pPr>
        <w:pStyle w:val="p"/>
        <w:spacing w:before="15" w:after="30"/>
        <w:rPr>
          <w:rFonts w:ascii="Calibri" w:eastAsia="Calibri" w:hAnsi="Calibri" w:cs="Calibri"/>
          <w:sz w:val="18"/>
          <w:szCs w:val="18"/>
        </w:rPr>
      </w:pPr>
    </w:p>
    <w:sectPr w:rsidR="00A77B3E" w:rsidRPr="00A66B21">
      <w:headerReference w:type="default" r:id="rId9"/>
      <w:footerReference w:type="default" r:id="rId10"/>
      <w:headerReference w:type="first" r:id="rId11"/>
      <w:footerReference w:type="first" r:id="rId12"/>
      <w:pgSz w:w="11906" w:h="16838"/>
      <w:pgMar w:top="510" w:right="624" w:bottom="340" w:left="624" w:header="51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7194" w:rsidRDefault="00047194">
      <w:r>
        <w:separator/>
      </w:r>
    </w:p>
  </w:endnote>
  <w:endnote w:type="continuationSeparator" w:id="0">
    <w:p w:rsidR="00047194" w:rsidRDefault="00047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1C88" w:rsidRDefault="00000000">
    <w:pPr>
      <w:pStyle w:val="p"/>
      <w:spacing w:before="15" w:after="30"/>
      <w:jc w:val="center"/>
      <w:rPr>
        <w:rFonts w:ascii="Calibri" w:eastAsia="Calibri" w:hAnsi="Calibri" w:cs="Calibri"/>
        <w:sz w:val="18"/>
        <w:szCs w:val="18"/>
      </w:rPr>
    </w:pPr>
    <w:r>
      <w:rPr>
        <w:rStyle w:val="tag"/>
        <w:rFonts w:ascii="Calibri" w:eastAsia="Calibri" w:hAnsi="Calibri" w:cs="Calibri"/>
        <w:b/>
        <w:bCs/>
        <w:color w:val="999999"/>
        <w:sz w:val="18"/>
        <w:szCs w:val="18"/>
      </w:rPr>
      <w:t>Karine Stock - EI</w:t>
    </w:r>
    <w:r>
      <w:rPr>
        <w:rFonts w:ascii="Calibri" w:eastAsia="Calibri" w:hAnsi="Calibri" w:cs="Calibri"/>
        <w:color w:val="999999"/>
        <w:sz w:val="18"/>
        <w:szCs w:val="18"/>
      </w:rPr>
      <w:t> | </w:t>
    </w:r>
    <w:r>
      <w:rPr>
        <w:rStyle w:val="tag"/>
        <w:rFonts w:ascii="Calibri" w:eastAsia="Calibri" w:hAnsi="Calibri" w:cs="Calibri"/>
        <w:color w:val="999999"/>
        <w:sz w:val="18"/>
        <w:szCs w:val="18"/>
      </w:rPr>
      <w:t xml:space="preserve">67 rue Roger </w:t>
    </w:r>
    <w:proofErr w:type="spellStart"/>
    <w:r>
      <w:rPr>
        <w:rStyle w:val="tag"/>
        <w:rFonts w:ascii="Calibri" w:eastAsia="Calibri" w:hAnsi="Calibri" w:cs="Calibri"/>
        <w:color w:val="999999"/>
        <w:sz w:val="18"/>
        <w:szCs w:val="18"/>
      </w:rPr>
      <w:t>Bérin</w:t>
    </w:r>
    <w:proofErr w:type="spellEnd"/>
    <w:r>
      <w:rPr>
        <w:rFonts w:ascii="Calibri" w:eastAsia="Calibri" w:hAnsi="Calibri" w:cs="Calibri"/>
        <w:color w:val="999999"/>
        <w:sz w:val="18"/>
        <w:szCs w:val="18"/>
      </w:rPr>
      <w:t> </w:t>
    </w:r>
    <w:r>
      <w:rPr>
        <w:rStyle w:val="tag"/>
        <w:rFonts w:ascii="Calibri" w:eastAsia="Calibri" w:hAnsi="Calibri" w:cs="Calibri"/>
        <w:color w:val="999999"/>
        <w:sz w:val="18"/>
        <w:szCs w:val="18"/>
      </w:rPr>
      <w:t>ESSEY LES NANCY</w:t>
    </w:r>
    <w:r>
      <w:rPr>
        <w:rFonts w:ascii="Calibri" w:eastAsia="Calibri" w:hAnsi="Calibri" w:cs="Calibri"/>
        <w:color w:val="999999"/>
        <w:sz w:val="18"/>
        <w:szCs w:val="18"/>
      </w:rPr>
      <w:t> </w:t>
    </w:r>
    <w:r>
      <w:rPr>
        <w:rStyle w:val="tag"/>
        <w:rFonts w:ascii="Calibri" w:eastAsia="Calibri" w:hAnsi="Calibri" w:cs="Calibri"/>
        <w:color w:val="999999"/>
        <w:sz w:val="18"/>
        <w:szCs w:val="18"/>
      </w:rPr>
      <w:t>54270</w:t>
    </w:r>
    <w:r>
      <w:rPr>
        <w:rFonts w:ascii="Calibri" w:eastAsia="Calibri" w:hAnsi="Calibri" w:cs="Calibri"/>
        <w:color w:val="999999"/>
        <w:sz w:val="18"/>
        <w:szCs w:val="18"/>
      </w:rPr>
      <w:t> | Numéro SIRET:</w:t>
    </w:r>
    <w:r>
      <w:rPr>
        <w:rFonts w:ascii="Calibri" w:eastAsia="Calibri" w:hAnsi="Calibri" w:cs="Calibri"/>
        <w:i/>
        <w:iCs/>
        <w:color w:val="999999"/>
        <w:sz w:val="18"/>
        <w:szCs w:val="18"/>
      </w:rPr>
      <w:t> </w:t>
    </w:r>
    <w:r>
      <w:rPr>
        <w:rStyle w:val="tag"/>
        <w:rFonts w:ascii="Calibri" w:eastAsia="Calibri" w:hAnsi="Calibri" w:cs="Calibri"/>
        <w:i/>
        <w:iCs/>
        <w:color w:val="999999"/>
        <w:sz w:val="18"/>
        <w:szCs w:val="18"/>
      </w:rPr>
      <w:t>42318724400037</w:t>
    </w:r>
    <w:r>
      <w:rPr>
        <w:rFonts w:ascii="Calibri" w:eastAsia="Calibri" w:hAnsi="Calibri" w:cs="Calibri"/>
        <w:color w:val="999999"/>
        <w:sz w:val="18"/>
        <w:szCs w:val="18"/>
      </w:rPr>
      <w:t xml:space="preserve"> | </w:t>
    </w:r>
  </w:p>
  <w:p w:rsidR="00651C88" w:rsidRDefault="00000000">
    <w:pPr>
      <w:pStyle w:val="p"/>
      <w:spacing w:before="15" w:after="30"/>
      <w:jc w:val="center"/>
      <w:rPr>
        <w:rFonts w:ascii="Calibri" w:eastAsia="Calibri" w:hAnsi="Calibri" w:cs="Calibri"/>
        <w:sz w:val="18"/>
        <w:szCs w:val="18"/>
      </w:rPr>
    </w:pPr>
    <w:r>
      <w:rPr>
        <w:rFonts w:ascii="Calibri" w:eastAsia="Calibri" w:hAnsi="Calibri" w:cs="Calibri"/>
        <w:color w:val="999999"/>
        <w:sz w:val="18"/>
        <w:szCs w:val="18"/>
      </w:rPr>
      <w:t>Numéro de déclaration d'activité: </w:t>
    </w:r>
    <w:r>
      <w:rPr>
        <w:rStyle w:val="tag"/>
        <w:rFonts w:ascii="Calibri" w:eastAsia="Calibri" w:hAnsi="Calibri" w:cs="Calibri"/>
        <w:i/>
        <w:iCs/>
        <w:color w:val="999999"/>
        <w:sz w:val="18"/>
        <w:szCs w:val="18"/>
      </w:rPr>
      <w:t>44540375254</w:t>
    </w:r>
    <w:r>
      <w:rPr>
        <w:rFonts w:ascii="Calibri" w:eastAsia="Calibri" w:hAnsi="Calibri" w:cs="Calibri"/>
        <w:i/>
        <w:iCs/>
        <w:color w:val="999999"/>
        <w:sz w:val="18"/>
        <w:szCs w:val="18"/>
      </w:rPr>
      <w:t> (auprès du préfet de région de:</w:t>
    </w:r>
    <w:r>
      <w:rPr>
        <w:rFonts w:ascii="Calibri" w:eastAsia="Calibri" w:hAnsi="Calibri" w:cs="Calibri"/>
        <w:color w:val="999999"/>
        <w:sz w:val="18"/>
        <w:szCs w:val="18"/>
      </w:rPr>
      <w:t xml:space="preserve">  </w:t>
    </w:r>
    <w:r>
      <w:rPr>
        <w:rStyle w:val="tag"/>
        <w:rFonts w:ascii="Calibri" w:eastAsia="Calibri" w:hAnsi="Calibri" w:cs="Calibri"/>
        <w:i/>
        <w:iCs/>
        <w:color w:val="999999"/>
        <w:sz w:val="18"/>
        <w:szCs w:val="18"/>
      </w:rPr>
      <w:t>Meurthe et Moselle</w:t>
    </w:r>
    <w:r>
      <w:rPr>
        <w:rFonts w:ascii="Calibri" w:eastAsia="Calibri" w:hAnsi="Calibri" w:cs="Calibri"/>
        <w:i/>
        <w:iCs/>
        <w:color w:val="999999"/>
        <w:sz w:val="18"/>
        <w:szCs w:val="18"/>
      </w:rPr>
      <w:t>)</w:t>
    </w:r>
  </w:p>
  <w:p w:rsidR="00651C88" w:rsidRDefault="00000000">
    <w:pPr>
      <w:pStyle w:val="p"/>
      <w:spacing w:before="15" w:after="30"/>
      <w:jc w:val="center"/>
      <w:rPr>
        <w:rFonts w:ascii="Calibri" w:eastAsia="Calibri" w:hAnsi="Calibri" w:cs="Calibri"/>
        <w:sz w:val="18"/>
        <w:szCs w:val="18"/>
      </w:rPr>
    </w:pPr>
    <w:r>
      <w:rPr>
        <w:rFonts w:ascii="Calibri" w:eastAsia="Calibri" w:hAnsi="Calibri" w:cs="Calibri"/>
        <w:i/>
        <w:iCs/>
        <w:color w:val="999999"/>
        <w:sz w:val="18"/>
        <w:szCs w:val="18"/>
      </w:rPr>
      <w:t>Cet enregistrement ne vaut pas l'agrément de l'</w:t>
    </w:r>
    <w:proofErr w:type="spellStart"/>
    <w:r>
      <w:rPr>
        <w:rFonts w:ascii="Calibri" w:eastAsia="Calibri" w:hAnsi="Calibri" w:cs="Calibri"/>
        <w:i/>
        <w:iCs/>
        <w:color w:val="999999"/>
        <w:sz w:val="18"/>
        <w:szCs w:val="18"/>
      </w:rPr>
      <w:t>Etat</w:t>
    </w:r>
    <w:proofErr w:type="spellEnd"/>
    <w:r>
      <w:rPr>
        <w:rFonts w:ascii="Calibri" w:eastAsia="Calibri" w:hAnsi="Calibri" w:cs="Calibri"/>
        <w:i/>
        <w:iCs/>
        <w:color w:val="999999"/>
        <w:sz w:val="18"/>
        <w:szCs w:val="18"/>
      </w:rPr>
      <w:t>.</w:t>
    </w:r>
  </w:p>
  <w:p w:rsidR="00651C88" w:rsidRDefault="00651C88"/>
  <w:p w:rsidR="00651C88" w:rsidRDefault="00000000">
    <w:pPr>
      <w:pStyle w:val="Pieddepage1"/>
      <w:jc w:val="right"/>
    </w:pPr>
    <w:r>
      <w:t xml:space="preserve">Page </w:t>
    </w:r>
    <w:r>
      <w:fldChar w:fldCharType="begin"/>
    </w:r>
    <w:r>
      <w:instrText>PAGE</w:instrText>
    </w:r>
    <w:r>
      <w:fldChar w:fldCharType="separate"/>
    </w:r>
    <w:r w:rsidR="00FD3836">
      <w:rPr>
        <w:noProof/>
      </w:rPr>
      <w:t>2</w:t>
    </w:r>
    <w:r>
      <w:fldChar w:fldCharType="end"/>
    </w:r>
    <w:r>
      <w:t xml:space="preserve"> / </w:t>
    </w:r>
    <w:r>
      <w:fldChar w:fldCharType="begin"/>
    </w:r>
    <w:r>
      <w:instrText>NUMPAGES</w:instrText>
    </w:r>
    <w:r>
      <w:fldChar w:fldCharType="separate"/>
    </w:r>
    <w:r w:rsidR="00FD3836">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1C88" w:rsidRDefault="00000000">
    <w:pPr>
      <w:pStyle w:val="p"/>
      <w:spacing w:before="15" w:after="30"/>
      <w:jc w:val="center"/>
      <w:rPr>
        <w:rFonts w:ascii="Calibri" w:eastAsia="Calibri" w:hAnsi="Calibri" w:cs="Calibri"/>
        <w:sz w:val="18"/>
        <w:szCs w:val="18"/>
      </w:rPr>
    </w:pPr>
    <w:r>
      <w:rPr>
        <w:rStyle w:val="tag"/>
        <w:rFonts w:ascii="Calibri" w:eastAsia="Calibri" w:hAnsi="Calibri" w:cs="Calibri"/>
        <w:b/>
        <w:bCs/>
        <w:color w:val="999999"/>
        <w:sz w:val="18"/>
        <w:szCs w:val="18"/>
      </w:rPr>
      <w:t>Karine Stock - EI</w:t>
    </w:r>
    <w:r>
      <w:rPr>
        <w:rFonts w:ascii="Calibri" w:eastAsia="Calibri" w:hAnsi="Calibri" w:cs="Calibri"/>
        <w:color w:val="999999"/>
        <w:sz w:val="18"/>
        <w:szCs w:val="18"/>
      </w:rPr>
      <w:t> | </w:t>
    </w:r>
    <w:r>
      <w:rPr>
        <w:rStyle w:val="tag"/>
        <w:rFonts w:ascii="Calibri" w:eastAsia="Calibri" w:hAnsi="Calibri" w:cs="Calibri"/>
        <w:color w:val="999999"/>
        <w:sz w:val="18"/>
        <w:szCs w:val="18"/>
      </w:rPr>
      <w:t xml:space="preserve">67 rue Roger </w:t>
    </w:r>
    <w:proofErr w:type="spellStart"/>
    <w:r>
      <w:rPr>
        <w:rStyle w:val="tag"/>
        <w:rFonts w:ascii="Calibri" w:eastAsia="Calibri" w:hAnsi="Calibri" w:cs="Calibri"/>
        <w:color w:val="999999"/>
        <w:sz w:val="18"/>
        <w:szCs w:val="18"/>
      </w:rPr>
      <w:t>Bérin</w:t>
    </w:r>
    <w:proofErr w:type="spellEnd"/>
    <w:r>
      <w:rPr>
        <w:rFonts w:ascii="Calibri" w:eastAsia="Calibri" w:hAnsi="Calibri" w:cs="Calibri"/>
        <w:color w:val="999999"/>
        <w:sz w:val="18"/>
        <w:szCs w:val="18"/>
      </w:rPr>
      <w:t> </w:t>
    </w:r>
    <w:r>
      <w:rPr>
        <w:rStyle w:val="tag"/>
        <w:rFonts w:ascii="Calibri" w:eastAsia="Calibri" w:hAnsi="Calibri" w:cs="Calibri"/>
        <w:color w:val="999999"/>
        <w:sz w:val="18"/>
        <w:szCs w:val="18"/>
      </w:rPr>
      <w:t>ESSEY LES NANCY</w:t>
    </w:r>
    <w:r>
      <w:rPr>
        <w:rFonts w:ascii="Calibri" w:eastAsia="Calibri" w:hAnsi="Calibri" w:cs="Calibri"/>
        <w:color w:val="999999"/>
        <w:sz w:val="18"/>
        <w:szCs w:val="18"/>
      </w:rPr>
      <w:t> </w:t>
    </w:r>
    <w:r>
      <w:rPr>
        <w:rStyle w:val="tag"/>
        <w:rFonts w:ascii="Calibri" w:eastAsia="Calibri" w:hAnsi="Calibri" w:cs="Calibri"/>
        <w:color w:val="999999"/>
        <w:sz w:val="18"/>
        <w:szCs w:val="18"/>
      </w:rPr>
      <w:t>54270</w:t>
    </w:r>
    <w:r>
      <w:rPr>
        <w:rFonts w:ascii="Calibri" w:eastAsia="Calibri" w:hAnsi="Calibri" w:cs="Calibri"/>
        <w:color w:val="999999"/>
        <w:sz w:val="18"/>
        <w:szCs w:val="18"/>
      </w:rPr>
      <w:t> | Numéro SIRET:</w:t>
    </w:r>
    <w:r>
      <w:rPr>
        <w:rFonts w:ascii="Calibri" w:eastAsia="Calibri" w:hAnsi="Calibri" w:cs="Calibri"/>
        <w:i/>
        <w:iCs/>
        <w:color w:val="999999"/>
        <w:sz w:val="18"/>
        <w:szCs w:val="18"/>
      </w:rPr>
      <w:t> </w:t>
    </w:r>
    <w:r>
      <w:rPr>
        <w:rStyle w:val="tag"/>
        <w:rFonts w:ascii="Calibri" w:eastAsia="Calibri" w:hAnsi="Calibri" w:cs="Calibri"/>
        <w:i/>
        <w:iCs/>
        <w:color w:val="999999"/>
        <w:sz w:val="18"/>
        <w:szCs w:val="18"/>
      </w:rPr>
      <w:t>42318724400037</w:t>
    </w:r>
    <w:r>
      <w:rPr>
        <w:rFonts w:ascii="Calibri" w:eastAsia="Calibri" w:hAnsi="Calibri" w:cs="Calibri"/>
        <w:color w:val="999999"/>
        <w:sz w:val="18"/>
        <w:szCs w:val="18"/>
      </w:rPr>
      <w:t xml:space="preserve"> | </w:t>
    </w:r>
  </w:p>
  <w:p w:rsidR="00651C88" w:rsidRDefault="00000000">
    <w:pPr>
      <w:pStyle w:val="p"/>
      <w:spacing w:before="15" w:after="30"/>
      <w:jc w:val="center"/>
      <w:rPr>
        <w:rFonts w:ascii="Calibri" w:eastAsia="Calibri" w:hAnsi="Calibri" w:cs="Calibri"/>
        <w:sz w:val="18"/>
        <w:szCs w:val="18"/>
      </w:rPr>
    </w:pPr>
    <w:r>
      <w:rPr>
        <w:rFonts w:ascii="Calibri" w:eastAsia="Calibri" w:hAnsi="Calibri" w:cs="Calibri"/>
        <w:color w:val="999999"/>
        <w:sz w:val="18"/>
        <w:szCs w:val="18"/>
      </w:rPr>
      <w:t>Numéro de déclaration d'activité: </w:t>
    </w:r>
    <w:r>
      <w:rPr>
        <w:rStyle w:val="tag"/>
        <w:rFonts w:ascii="Calibri" w:eastAsia="Calibri" w:hAnsi="Calibri" w:cs="Calibri"/>
        <w:i/>
        <w:iCs/>
        <w:color w:val="999999"/>
        <w:sz w:val="18"/>
        <w:szCs w:val="18"/>
      </w:rPr>
      <w:t>44540375254</w:t>
    </w:r>
    <w:r>
      <w:rPr>
        <w:rFonts w:ascii="Calibri" w:eastAsia="Calibri" w:hAnsi="Calibri" w:cs="Calibri"/>
        <w:i/>
        <w:iCs/>
        <w:color w:val="999999"/>
        <w:sz w:val="18"/>
        <w:szCs w:val="18"/>
      </w:rPr>
      <w:t> (auprès du préfet de région de:</w:t>
    </w:r>
    <w:r>
      <w:rPr>
        <w:rFonts w:ascii="Calibri" w:eastAsia="Calibri" w:hAnsi="Calibri" w:cs="Calibri"/>
        <w:color w:val="999999"/>
        <w:sz w:val="18"/>
        <w:szCs w:val="18"/>
      </w:rPr>
      <w:t xml:space="preserve">  </w:t>
    </w:r>
    <w:r>
      <w:rPr>
        <w:rStyle w:val="tag"/>
        <w:rFonts w:ascii="Calibri" w:eastAsia="Calibri" w:hAnsi="Calibri" w:cs="Calibri"/>
        <w:i/>
        <w:iCs/>
        <w:color w:val="999999"/>
        <w:sz w:val="18"/>
        <w:szCs w:val="18"/>
      </w:rPr>
      <w:t>Meurthe et Moselle</w:t>
    </w:r>
    <w:r>
      <w:rPr>
        <w:rFonts w:ascii="Calibri" w:eastAsia="Calibri" w:hAnsi="Calibri" w:cs="Calibri"/>
        <w:i/>
        <w:iCs/>
        <w:color w:val="999999"/>
        <w:sz w:val="18"/>
        <w:szCs w:val="18"/>
      </w:rPr>
      <w:t>)</w:t>
    </w:r>
  </w:p>
  <w:p w:rsidR="00651C88" w:rsidRDefault="00000000">
    <w:pPr>
      <w:pStyle w:val="p"/>
      <w:spacing w:before="15" w:after="30"/>
      <w:jc w:val="center"/>
      <w:rPr>
        <w:rFonts w:ascii="Calibri" w:eastAsia="Calibri" w:hAnsi="Calibri" w:cs="Calibri"/>
        <w:sz w:val="18"/>
        <w:szCs w:val="18"/>
      </w:rPr>
    </w:pPr>
    <w:r>
      <w:rPr>
        <w:rFonts w:ascii="Calibri" w:eastAsia="Calibri" w:hAnsi="Calibri" w:cs="Calibri"/>
        <w:i/>
        <w:iCs/>
        <w:color w:val="999999"/>
        <w:sz w:val="18"/>
        <w:szCs w:val="18"/>
      </w:rPr>
      <w:t>Cet enregistrement ne vaut pas l'agrément de l'</w:t>
    </w:r>
    <w:proofErr w:type="spellStart"/>
    <w:r>
      <w:rPr>
        <w:rFonts w:ascii="Calibri" w:eastAsia="Calibri" w:hAnsi="Calibri" w:cs="Calibri"/>
        <w:i/>
        <w:iCs/>
        <w:color w:val="999999"/>
        <w:sz w:val="18"/>
        <w:szCs w:val="18"/>
      </w:rPr>
      <w:t>Etat</w:t>
    </w:r>
    <w:proofErr w:type="spellEnd"/>
    <w:r>
      <w:rPr>
        <w:rFonts w:ascii="Calibri" w:eastAsia="Calibri" w:hAnsi="Calibri" w:cs="Calibri"/>
        <w:i/>
        <w:iCs/>
        <w:color w:val="999999"/>
        <w:sz w:val="18"/>
        <w:szCs w:val="18"/>
      </w:rPr>
      <w:t>.</w:t>
    </w:r>
  </w:p>
  <w:p w:rsidR="00651C88" w:rsidRDefault="00651C88"/>
  <w:p w:rsidR="00651C88" w:rsidRDefault="00000000">
    <w:pPr>
      <w:pStyle w:val="Pieddepage1"/>
      <w:jc w:val="right"/>
    </w:pPr>
    <w:r>
      <w:t xml:space="preserve">Page </w:t>
    </w:r>
    <w:r>
      <w:fldChar w:fldCharType="begin"/>
    </w:r>
    <w:r>
      <w:instrText>PAGE</w:instrText>
    </w:r>
    <w:r>
      <w:fldChar w:fldCharType="separate"/>
    </w:r>
    <w:r w:rsidR="00FD3836">
      <w:rPr>
        <w:noProof/>
      </w:rPr>
      <w:t>1</w:t>
    </w:r>
    <w:r>
      <w:fldChar w:fldCharType="end"/>
    </w:r>
    <w:r>
      <w:t xml:space="preserve"> / </w:t>
    </w:r>
    <w:r>
      <w:fldChar w:fldCharType="begin"/>
    </w:r>
    <w:r>
      <w:instrText>NUMPAGES</w:instrText>
    </w:r>
    <w:r>
      <w:fldChar w:fldCharType="separate"/>
    </w:r>
    <w:r w:rsidR="00FD383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7194" w:rsidRDefault="00047194">
      <w:r>
        <w:separator/>
      </w:r>
    </w:p>
  </w:footnote>
  <w:footnote w:type="continuationSeparator" w:id="0">
    <w:p w:rsidR="00047194" w:rsidRDefault="00047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
      <w:tblW w:w="5000" w:type="pct"/>
      <w:tblInd w:w="5" w:type="dxa"/>
      <w:tblCellMar>
        <w:left w:w="0" w:type="dxa"/>
        <w:right w:w="0" w:type="dxa"/>
      </w:tblCellMar>
      <w:tblLook w:val="05E0" w:firstRow="1" w:lastRow="1" w:firstColumn="1" w:lastColumn="1" w:noHBand="0" w:noVBand="1"/>
    </w:tblPr>
    <w:tblGrid>
      <w:gridCol w:w="7109"/>
      <w:gridCol w:w="3549"/>
    </w:tblGrid>
    <w:tr w:rsidR="00651C88">
      <w:tc>
        <w:tcPr>
          <w:tcW w:w="6030" w:type="dxa"/>
          <w:tcMar>
            <w:top w:w="5" w:type="dxa"/>
            <w:left w:w="5" w:type="dxa"/>
            <w:bottom w:w="5" w:type="dxa"/>
            <w:right w:w="5" w:type="dxa"/>
          </w:tcMar>
          <w:vAlign w:val="center"/>
        </w:tcPr>
        <w:p w:rsidR="00651C88" w:rsidRDefault="00000000">
          <w:pPr>
            <w:pStyle w:val="p"/>
            <w:spacing w:before="15" w:after="30"/>
            <w:rPr>
              <w:rFonts w:ascii="Calibri" w:eastAsia="Calibri" w:hAnsi="Calibri" w:cs="Calibri"/>
              <w:color w:val="000000"/>
            </w:rPr>
          </w:pPr>
          <w:r>
            <w:rPr>
              <w:rStyle w:val="tag"/>
              <w:rFonts w:ascii="Calibri" w:eastAsia="Calibri" w:hAnsi="Calibri" w:cs="Calibri"/>
              <w:b/>
              <w:bCs/>
              <w:color w:val="257D9A"/>
              <w:sz w:val="30"/>
              <w:szCs w:val="30"/>
            </w:rPr>
            <w:t>Karine Stock - EI</w:t>
          </w:r>
          <w:r>
            <w:rPr>
              <w:rStyle w:val="tag"/>
              <w:rFonts w:ascii="Calibri" w:eastAsia="Calibri" w:hAnsi="Calibri" w:cs="Calibri"/>
              <w:b/>
              <w:bCs/>
              <w:color w:val="257D9A"/>
              <w:sz w:val="30"/>
              <w:szCs w:val="30"/>
            </w:rPr>
            <w:br/>
          </w:r>
          <w:r>
            <w:rPr>
              <w:rStyle w:val="tag"/>
              <w:rFonts w:ascii="Calibri" w:eastAsia="Calibri" w:hAnsi="Calibri" w:cs="Calibri"/>
              <w:color w:val="257D9A"/>
              <w:sz w:val="21"/>
              <w:szCs w:val="21"/>
            </w:rPr>
            <w:t xml:space="preserve">67 rue Roger </w:t>
          </w:r>
          <w:proofErr w:type="spellStart"/>
          <w:r>
            <w:rPr>
              <w:rStyle w:val="tag"/>
              <w:rFonts w:ascii="Calibri" w:eastAsia="Calibri" w:hAnsi="Calibri" w:cs="Calibri"/>
              <w:color w:val="257D9A"/>
              <w:sz w:val="21"/>
              <w:szCs w:val="21"/>
            </w:rPr>
            <w:t>Bérin</w:t>
          </w:r>
          <w:proofErr w:type="spellEnd"/>
          <w:r>
            <w:rPr>
              <w:rStyle w:val="tag"/>
              <w:rFonts w:ascii="Calibri" w:eastAsia="Calibri" w:hAnsi="Calibri" w:cs="Calibri"/>
              <w:color w:val="257D9A"/>
              <w:sz w:val="21"/>
              <w:szCs w:val="21"/>
            </w:rPr>
            <w:br/>
            <w:t>54270</w:t>
          </w:r>
          <w:r>
            <w:rPr>
              <w:rFonts w:ascii="Calibri" w:eastAsia="Calibri" w:hAnsi="Calibri" w:cs="Calibri"/>
              <w:color w:val="257D9A"/>
              <w:sz w:val="16"/>
              <w:szCs w:val="16"/>
            </w:rPr>
            <w:t xml:space="preserve">  </w:t>
          </w:r>
          <w:r>
            <w:rPr>
              <w:rStyle w:val="tag"/>
              <w:rFonts w:ascii="Calibri" w:eastAsia="Calibri" w:hAnsi="Calibri" w:cs="Calibri"/>
              <w:color w:val="257D9A"/>
              <w:sz w:val="21"/>
              <w:szCs w:val="21"/>
            </w:rPr>
            <w:t>ESSEY LES NANCY</w:t>
          </w:r>
          <w:r>
            <w:rPr>
              <w:rStyle w:val="tag"/>
              <w:rFonts w:ascii="Calibri" w:eastAsia="Calibri" w:hAnsi="Calibri" w:cs="Calibri"/>
              <w:color w:val="257D9A"/>
              <w:sz w:val="21"/>
              <w:szCs w:val="21"/>
            </w:rPr>
            <w:br/>
          </w:r>
          <w:r>
            <w:rPr>
              <w:rFonts w:ascii="Calibri" w:eastAsia="Calibri" w:hAnsi="Calibri" w:cs="Calibri"/>
              <w:color w:val="257D9A"/>
              <w:sz w:val="16"/>
              <w:szCs w:val="16"/>
            </w:rPr>
            <w:t>Email: </w:t>
          </w:r>
          <w:r>
            <w:rPr>
              <w:rStyle w:val="tag"/>
              <w:rFonts w:ascii="Calibri" w:eastAsia="Calibri" w:hAnsi="Calibri" w:cs="Calibri"/>
              <w:color w:val="257D9A"/>
              <w:sz w:val="21"/>
              <w:szCs w:val="21"/>
            </w:rPr>
            <w:t>formationaubienetre@gmail.com</w:t>
          </w:r>
          <w:r>
            <w:rPr>
              <w:rStyle w:val="tag"/>
              <w:rFonts w:ascii="Calibri" w:eastAsia="Calibri" w:hAnsi="Calibri" w:cs="Calibri"/>
              <w:color w:val="257D9A"/>
              <w:sz w:val="21"/>
              <w:szCs w:val="21"/>
            </w:rPr>
            <w:br/>
          </w:r>
          <w:r>
            <w:rPr>
              <w:rFonts w:ascii="Calibri" w:eastAsia="Calibri" w:hAnsi="Calibri" w:cs="Calibri"/>
              <w:color w:val="257D9A"/>
              <w:sz w:val="16"/>
              <w:szCs w:val="16"/>
            </w:rPr>
            <w:t>Tel: </w:t>
          </w:r>
          <w:r>
            <w:rPr>
              <w:rStyle w:val="tag"/>
              <w:rFonts w:ascii="Calibri" w:eastAsia="Calibri" w:hAnsi="Calibri" w:cs="Calibri"/>
              <w:color w:val="257D9A"/>
              <w:sz w:val="21"/>
              <w:szCs w:val="21"/>
            </w:rPr>
            <w:t>+33685669855</w:t>
          </w:r>
        </w:p>
      </w:tc>
      <w:tc>
        <w:tcPr>
          <w:tcW w:w="2880" w:type="dxa"/>
          <w:tcMar>
            <w:top w:w="5" w:type="dxa"/>
            <w:left w:w="5" w:type="dxa"/>
            <w:bottom w:w="5" w:type="dxa"/>
            <w:right w:w="5" w:type="dxa"/>
          </w:tcMar>
          <w:vAlign w:val="center"/>
        </w:tcPr>
        <w:p w:rsidR="00651C88" w:rsidRDefault="00000000">
          <w:pPr>
            <w:spacing w:after="30"/>
            <w:jc w:val="right"/>
            <w:rPr>
              <w:rStyle w:val="tag"/>
              <w:rFonts w:ascii="Calibri" w:eastAsia="Calibri" w:hAnsi="Calibri" w:cs="Calibri"/>
              <w:color w:val="000000"/>
            </w:rPr>
          </w:pPr>
          <w:r>
            <w:rPr>
              <w:rStyle w:val="tag"/>
              <w:rFonts w:ascii="Calibri" w:eastAsia="Calibri" w:hAnsi="Calibri" w:cs="Calibri"/>
              <w:noProof/>
              <w:color w:val="000000"/>
            </w:rPr>
            <w:drawing>
              <wp:inline distT="0" distB="0" distL="0" distR="0">
                <wp:extent cx="1905000" cy="1892300"/>
                <wp:effectExtent l="0" t="0" r="0" b="0"/>
                <wp:docPr id="100002" name="Image 10000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133937" name=""/>
                        <pic:cNvPicPr>
                          <a:picLocks noChangeAspect="1"/>
                        </pic:cNvPicPr>
                      </pic:nvPicPr>
                      <pic:blipFill>
                        <a:blip r:embed="rId1"/>
                        <a:stretch>
                          <a:fillRect/>
                        </a:stretch>
                      </pic:blipFill>
                      <pic:spPr>
                        <a:xfrm>
                          <a:off x="0" y="0"/>
                          <a:ext cx="1905000" cy="1892300"/>
                        </a:xfrm>
                        <a:prstGeom prst="rect">
                          <a:avLst/>
                        </a:prstGeom>
                      </pic:spPr>
                    </pic:pic>
                  </a:graphicData>
                </a:graphic>
              </wp:inline>
            </w:drawing>
          </w:r>
        </w:p>
      </w:tc>
    </w:tr>
  </w:tbl>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651C8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
      <w:tblW w:w="5000" w:type="pct"/>
      <w:tblInd w:w="5" w:type="dxa"/>
      <w:tblCellMar>
        <w:left w:w="0" w:type="dxa"/>
        <w:right w:w="0" w:type="dxa"/>
      </w:tblCellMar>
      <w:tblLook w:val="05E0" w:firstRow="1" w:lastRow="1" w:firstColumn="1" w:lastColumn="1" w:noHBand="0" w:noVBand="1"/>
    </w:tblPr>
    <w:tblGrid>
      <w:gridCol w:w="7109"/>
      <w:gridCol w:w="3549"/>
    </w:tblGrid>
    <w:tr w:rsidR="00651C88">
      <w:tc>
        <w:tcPr>
          <w:tcW w:w="6030" w:type="dxa"/>
          <w:tcMar>
            <w:top w:w="5" w:type="dxa"/>
            <w:left w:w="5" w:type="dxa"/>
            <w:bottom w:w="5" w:type="dxa"/>
            <w:right w:w="5" w:type="dxa"/>
          </w:tcMar>
          <w:vAlign w:val="center"/>
        </w:tcPr>
        <w:p w:rsidR="00651C88" w:rsidRDefault="00000000">
          <w:pPr>
            <w:pStyle w:val="p"/>
            <w:spacing w:before="15" w:after="30"/>
            <w:rPr>
              <w:rFonts w:ascii="Calibri" w:eastAsia="Calibri" w:hAnsi="Calibri" w:cs="Calibri"/>
              <w:color w:val="000000"/>
            </w:rPr>
          </w:pPr>
          <w:r>
            <w:rPr>
              <w:rStyle w:val="tag"/>
              <w:rFonts w:ascii="Calibri" w:eastAsia="Calibri" w:hAnsi="Calibri" w:cs="Calibri"/>
              <w:b/>
              <w:bCs/>
              <w:color w:val="257D9A"/>
              <w:sz w:val="30"/>
              <w:szCs w:val="30"/>
            </w:rPr>
            <w:t>Karine Stock - EI</w:t>
          </w:r>
          <w:r>
            <w:rPr>
              <w:rStyle w:val="tag"/>
              <w:rFonts w:ascii="Calibri" w:eastAsia="Calibri" w:hAnsi="Calibri" w:cs="Calibri"/>
              <w:b/>
              <w:bCs/>
              <w:color w:val="257D9A"/>
              <w:sz w:val="30"/>
              <w:szCs w:val="30"/>
            </w:rPr>
            <w:br/>
          </w:r>
          <w:r>
            <w:rPr>
              <w:rStyle w:val="tag"/>
              <w:rFonts w:ascii="Calibri" w:eastAsia="Calibri" w:hAnsi="Calibri" w:cs="Calibri"/>
              <w:color w:val="257D9A"/>
              <w:sz w:val="21"/>
              <w:szCs w:val="21"/>
            </w:rPr>
            <w:t xml:space="preserve">67 rue Roger </w:t>
          </w:r>
          <w:proofErr w:type="spellStart"/>
          <w:r>
            <w:rPr>
              <w:rStyle w:val="tag"/>
              <w:rFonts w:ascii="Calibri" w:eastAsia="Calibri" w:hAnsi="Calibri" w:cs="Calibri"/>
              <w:color w:val="257D9A"/>
              <w:sz w:val="21"/>
              <w:szCs w:val="21"/>
            </w:rPr>
            <w:t>Bérin</w:t>
          </w:r>
          <w:proofErr w:type="spellEnd"/>
          <w:r>
            <w:rPr>
              <w:rStyle w:val="tag"/>
              <w:rFonts w:ascii="Calibri" w:eastAsia="Calibri" w:hAnsi="Calibri" w:cs="Calibri"/>
              <w:color w:val="257D9A"/>
              <w:sz w:val="21"/>
              <w:szCs w:val="21"/>
            </w:rPr>
            <w:br/>
            <w:t>54270</w:t>
          </w:r>
          <w:r>
            <w:rPr>
              <w:rFonts w:ascii="Calibri" w:eastAsia="Calibri" w:hAnsi="Calibri" w:cs="Calibri"/>
              <w:color w:val="257D9A"/>
              <w:sz w:val="16"/>
              <w:szCs w:val="16"/>
            </w:rPr>
            <w:t xml:space="preserve">  </w:t>
          </w:r>
          <w:r>
            <w:rPr>
              <w:rStyle w:val="tag"/>
              <w:rFonts w:ascii="Calibri" w:eastAsia="Calibri" w:hAnsi="Calibri" w:cs="Calibri"/>
              <w:color w:val="257D9A"/>
              <w:sz w:val="21"/>
              <w:szCs w:val="21"/>
            </w:rPr>
            <w:t>ESSEY LES NANCY</w:t>
          </w:r>
          <w:r>
            <w:rPr>
              <w:rStyle w:val="tag"/>
              <w:rFonts w:ascii="Calibri" w:eastAsia="Calibri" w:hAnsi="Calibri" w:cs="Calibri"/>
              <w:color w:val="257D9A"/>
              <w:sz w:val="21"/>
              <w:szCs w:val="21"/>
            </w:rPr>
            <w:br/>
          </w:r>
          <w:r>
            <w:rPr>
              <w:rFonts w:ascii="Calibri" w:eastAsia="Calibri" w:hAnsi="Calibri" w:cs="Calibri"/>
              <w:color w:val="257D9A"/>
              <w:sz w:val="16"/>
              <w:szCs w:val="16"/>
            </w:rPr>
            <w:t>Email: </w:t>
          </w:r>
          <w:r>
            <w:rPr>
              <w:rStyle w:val="tag"/>
              <w:rFonts w:ascii="Calibri" w:eastAsia="Calibri" w:hAnsi="Calibri" w:cs="Calibri"/>
              <w:color w:val="257D9A"/>
              <w:sz w:val="21"/>
              <w:szCs w:val="21"/>
            </w:rPr>
            <w:t>formationaubienetre@gmail.com</w:t>
          </w:r>
          <w:r>
            <w:rPr>
              <w:rStyle w:val="tag"/>
              <w:rFonts w:ascii="Calibri" w:eastAsia="Calibri" w:hAnsi="Calibri" w:cs="Calibri"/>
              <w:color w:val="257D9A"/>
              <w:sz w:val="21"/>
              <w:szCs w:val="21"/>
            </w:rPr>
            <w:br/>
          </w:r>
          <w:r>
            <w:rPr>
              <w:rFonts w:ascii="Calibri" w:eastAsia="Calibri" w:hAnsi="Calibri" w:cs="Calibri"/>
              <w:color w:val="257D9A"/>
              <w:sz w:val="16"/>
              <w:szCs w:val="16"/>
            </w:rPr>
            <w:t>Tel: </w:t>
          </w:r>
          <w:r>
            <w:rPr>
              <w:rStyle w:val="tag"/>
              <w:rFonts w:ascii="Calibri" w:eastAsia="Calibri" w:hAnsi="Calibri" w:cs="Calibri"/>
              <w:color w:val="257D9A"/>
              <w:sz w:val="21"/>
              <w:szCs w:val="21"/>
            </w:rPr>
            <w:t>+33685669855</w:t>
          </w:r>
        </w:p>
      </w:tc>
      <w:tc>
        <w:tcPr>
          <w:tcW w:w="2880" w:type="dxa"/>
          <w:tcMar>
            <w:top w:w="5" w:type="dxa"/>
            <w:left w:w="5" w:type="dxa"/>
            <w:bottom w:w="5" w:type="dxa"/>
            <w:right w:w="5" w:type="dxa"/>
          </w:tcMar>
          <w:vAlign w:val="center"/>
        </w:tcPr>
        <w:p w:rsidR="00651C88" w:rsidRDefault="00000000">
          <w:pPr>
            <w:spacing w:after="30"/>
            <w:jc w:val="right"/>
            <w:rPr>
              <w:rStyle w:val="tag"/>
              <w:rFonts w:ascii="Calibri" w:eastAsia="Calibri" w:hAnsi="Calibri" w:cs="Calibri"/>
              <w:color w:val="000000"/>
            </w:rPr>
          </w:pPr>
          <w:r>
            <w:rPr>
              <w:rStyle w:val="tag"/>
              <w:rFonts w:ascii="Calibri" w:eastAsia="Calibri" w:hAnsi="Calibri" w:cs="Calibri"/>
              <w:noProof/>
              <w:color w:val="000000"/>
            </w:rPr>
            <w:drawing>
              <wp:inline distT="0" distB="0" distL="0" distR="0">
                <wp:extent cx="1905000" cy="1892300"/>
                <wp:effectExtent l="0" t="0" r="0" b="0"/>
                <wp:docPr id="100001" name="Image 10000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024279" name=""/>
                        <pic:cNvPicPr>
                          <a:picLocks noChangeAspect="1"/>
                        </pic:cNvPicPr>
                      </pic:nvPicPr>
                      <pic:blipFill>
                        <a:blip r:embed="rId1"/>
                        <a:stretch>
                          <a:fillRect/>
                        </a:stretch>
                      </pic:blipFill>
                      <pic:spPr>
                        <a:xfrm>
                          <a:off x="0" y="0"/>
                          <a:ext cx="1905000" cy="1892300"/>
                        </a:xfrm>
                        <a:prstGeom prst="rect">
                          <a:avLst/>
                        </a:prstGeom>
                      </pic:spPr>
                    </pic:pic>
                  </a:graphicData>
                </a:graphic>
              </wp:inline>
            </w:drawing>
          </w:r>
        </w:p>
      </w:tc>
    </w:tr>
  </w:tbl>
  <w:p w:rsidR="00651C8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rsidR="00651C88" w:rsidRDefault="00651C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4D0C54B2">
      <w:start w:val="1"/>
      <w:numFmt w:val="bullet"/>
      <w:lvlText w:val=""/>
      <w:lvlJc w:val="left"/>
      <w:pPr>
        <w:tabs>
          <w:tab w:val="num" w:pos="720"/>
        </w:tabs>
        <w:ind w:left="720" w:hanging="360"/>
      </w:pPr>
      <w:rPr>
        <w:rFonts w:ascii="Symbol" w:hAnsi="Symbol"/>
      </w:rPr>
    </w:lvl>
    <w:lvl w:ilvl="1" w:tplc="C6646E8A">
      <w:start w:val="1"/>
      <w:numFmt w:val="bullet"/>
      <w:lvlText w:val="o"/>
      <w:lvlJc w:val="left"/>
      <w:pPr>
        <w:tabs>
          <w:tab w:val="num" w:pos="1440"/>
        </w:tabs>
        <w:ind w:left="1440" w:hanging="360"/>
      </w:pPr>
      <w:rPr>
        <w:rFonts w:ascii="Courier New" w:hAnsi="Courier New"/>
      </w:rPr>
    </w:lvl>
    <w:lvl w:ilvl="2" w:tplc="0DDE5FDE">
      <w:start w:val="1"/>
      <w:numFmt w:val="bullet"/>
      <w:lvlText w:val=""/>
      <w:lvlJc w:val="left"/>
      <w:pPr>
        <w:tabs>
          <w:tab w:val="num" w:pos="2160"/>
        </w:tabs>
        <w:ind w:left="2160" w:hanging="360"/>
      </w:pPr>
      <w:rPr>
        <w:rFonts w:ascii="Wingdings" w:hAnsi="Wingdings"/>
      </w:rPr>
    </w:lvl>
    <w:lvl w:ilvl="3" w:tplc="5EF8DAFC">
      <w:start w:val="1"/>
      <w:numFmt w:val="bullet"/>
      <w:lvlText w:val=""/>
      <w:lvlJc w:val="left"/>
      <w:pPr>
        <w:tabs>
          <w:tab w:val="num" w:pos="2880"/>
        </w:tabs>
        <w:ind w:left="2880" w:hanging="360"/>
      </w:pPr>
      <w:rPr>
        <w:rFonts w:ascii="Symbol" w:hAnsi="Symbol"/>
      </w:rPr>
    </w:lvl>
    <w:lvl w:ilvl="4" w:tplc="7234B1D6">
      <w:start w:val="1"/>
      <w:numFmt w:val="bullet"/>
      <w:lvlText w:val="o"/>
      <w:lvlJc w:val="left"/>
      <w:pPr>
        <w:tabs>
          <w:tab w:val="num" w:pos="3600"/>
        </w:tabs>
        <w:ind w:left="3600" w:hanging="360"/>
      </w:pPr>
      <w:rPr>
        <w:rFonts w:ascii="Courier New" w:hAnsi="Courier New"/>
      </w:rPr>
    </w:lvl>
    <w:lvl w:ilvl="5" w:tplc="D2A6DEBE">
      <w:start w:val="1"/>
      <w:numFmt w:val="bullet"/>
      <w:lvlText w:val=""/>
      <w:lvlJc w:val="left"/>
      <w:pPr>
        <w:tabs>
          <w:tab w:val="num" w:pos="4320"/>
        </w:tabs>
        <w:ind w:left="4320" w:hanging="360"/>
      </w:pPr>
      <w:rPr>
        <w:rFonts w:ascii="Wingdings" w:hAnsi="Wingdings"/>
      </w:rPr>
    </w:lvl>
    <w:lvl w:ilvl="6" w:tplc="DEF84E70">
      <w:start w:val="1"/>
      <w:numFmt w:val="bullet"/>
      <w:lvlText w:val=""/>
      <w:lvlJc w:val="left"/>
      <w:pPr>
        <w:tabs>
          <w:tab w:val="num" w:pos="5040"/>
        </w:tabs>
        <w:ind w:left="5040" w:hanging="360"/>
      </w:pPr>
      <w:rPr>
        <w:rFonts w:ascii="Symbol" w:hAnsi="Symbol"/>
      </w:rPr>
    </w:lvl>
    <w:lvl w:ilvl="7" w:tplc="86CCD2FE">
      <w:start w:val="1"/>
      <w:numFmt w:val="bullet"/>
      <w:lvlText w:val="o"/>
      <w:lvlJc w:val="left"/>
      <w:pPr>
        <w:tabs>
          <w:tab w:val="num" w:pos="5760"/>
        </w:tabs>
        <w:ind w:left="5760" w:hanging="360"/>
      </w:pPr>
      <w:rPr>
        <w:rFonts w:ascii="Courier New" w:hAnsi="Courier New"/>
      </w:rPr>
    </w:lvl>
    <w:lvl w:ilvl="8" w:tplc="D7B00E1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0AD8703A">
      <w:start w:val="1"/>
      <w:numFmt w:val="bullet"/>
      <w:lvlText w:val=""/>
      <w:lvlJc w:val="left"/>
      <w:pPr>
        <w:ind w:left="720" w:hanging="360"/>
      </w:pPr>
      <w:rPr>
        <w:rFonts w:ascii="Symbol" w:hAnsi="Symbol"/>
      </w:rPr>
    </w:lvl>
    <w:lvl w:ilvl="1" w:tplc="FC60A0EC">
      <w:start w:val="1"/>
      <w:numFmt w:val="bullet"/>
      <w:lvlText w:val="o"/>
      <w:lvlJc w:val="left"/>
      <w:pPr>
        <w:tabs>
          <w:tab w:val="num" w:pos="1440"/>
        </w:tabs>
        <w:ind w:left="1440" w:hanging="360"/>
      </w:pPr>
      <w:rPr>
        <w:rFonts w:ascii="Courier New" w:hAnsi="Courier New"/>
      </w:rPr>
    </w:lvl>
    <w:lvl w:ilvl="2" w:tplc="294E12C0">
      <w:start w:val="1"/>
      <w:numFmt w:val="bullet"/>
      <w:lvlText w:val=""/>
      <w:lvlJc w:val="left"/>
      <w:pPr>
        <w:tabs>
          <w:tab w:val="num" w:pos="2160"/>
        </w:tabs>
        <w:ind w:left="2160" w:hanging="360"/>
      </w:pPr>
      <w:rPr>
        <w:rFonts w:ascii="Wingdings" w:hAnsi="Wingdings"/>
      </w:rPr>
    </w:lvl>
    <w:lvl w:ilvl="3" w:tplc="CE30C1E4">
      <w:start w:val="1"/>
      <w:numFmt w:val="bullet"/>
      <w:lvlText w:val=""/>
      <w:lvlJc w:val="left"/>
      <w:pPr>
        <w:tabs>
          <w:tab w:val="num" w:pos="2880"/>
        </w:tabs>
        <w:ind w:left="2880" w:hanging="360"/>
      </w:pPr>
      <w:rPr>
        <w:rFonts w:ascii="Symbol" w:hAnsi="Symbol"/>
      </w:rPr>
    </w:lvl>
    <w:lvl w:ilvl="4" w:tplc="E8EE9B2E">
      <w:start w:val="1"/>
      <w:numFmt w:val="bullet"/>
      <w:lvlText w:val="o"/>
      <w:lvlJc w:val="left"/>
      <w:pPr>
        <w:tabs>
          <w:tab w:val="num" w:pos="3600"/>
        </w:tabs>
        <w:ind w:left="3600" w:hanging="360"/>
      </w:pPr>
      <w:rPr>
        <w:rFonts w:ascii="Courier New" w:hAnsi="Courier New"/>
      </w:rPr>
    </w:lvl>
    <w:lvl w:ilvl="5" w:tplc="CDBC47D2">
      <w:start w:val="1"/>
      <w:numFmt w:val="bullet"/>
      <w:lvlText w:val=""/>
      <w:lvlJc w:val="left"/>
      <w:pPr>
        <w:tabs>
          <w:tab w:val="num" w:pos="4320"/>
        </w:tabs>
        <w:ind w:left="4320" w:hanging="360"/>
      </w:pPr>
      <w:rPr>
        <w:rFonts w:ascii="Wingdings" w:hAnsi="Wingdings"/>
      </w:rPr>
    </w:lvl>
    <w:lvl w:ilvl="6" w:tplc="AE9A00C2">
      <w:start w:val="1"/>
      <w:numFmt w:val="bullet"/>
      <w:lvlText w:val=""/>
      <w:lvlJc w:val="left"/>
      <w:pPr>
        <w:tabs>
          <w:tab w:val="num" w:pos="5040"/>
        </w:tabs>
        <w:ind w:left="5040" w:hanging="360"/>
      </w:pPr>
      <w:rPr>
        <w:rFonts w:ascii="Symbol" w:hAnsi="Symbol"/>
      </w:rPr>
    </w:lvl>
    <w:lvl w:ilvl="7" w:tplc="7F4C0834">
      <w:start w:val="1"/>
      <w:numFmt w:val="bullet"/>
      <w:lvlText w:val="o"/>
      <w:lvlJc w:val="left"/>
      <w:pPr>
        <w:tabs>
          <w:tab w:val="num" w:pos="5760"/>
        </w:tabs>
        <w:ind w:left="5760" w:hanging="360"/>
      </w:pPr>
      <w:rPr>
        <w:rFonts w:ascii="Courier New" w:hAnsi="Courier New"/>
      </w:rPr>
    </w:lvl>
    <w:lvl w:ilvl="8" w:tplc="12AEFE8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FBB056E2">
      <w:start w:val="1"/>
      <w:numFmt w:val="bullet"/>
      <w:lvlText w:val=""/>
      <w:lvlJc w:val="left"/>
      <w:pPr>
        <w:ind w:left="720" w:hanging="360"/>
      </w:pPr>
      <w:rPr>
        <w:rFonts w:ascii="Symbol" w:hAnsi="Symbol"/>
      </w:rPr>
    </w:lvl>
    <w:lvl w:ilvl="1" w:tplc="7902D684">
      <w:start w:val="1"/>
      <w:numFmt w:val="bullet"/>
      <w:lvlText w:val="o"/>
      <w:lvlJc w:val="left"/>
      <w:pPr>
        <w:tabs>
          <w:tab w:val="num" w:pos="1440"/>
        </w:tabs>
        <w:ind w:left="1440" w:hanging="360"/>
      </w:pPr>
      <w:rPr>
        <w:rFonts w:ascii="Courier New" w:hAnsi="Courier New"/>
      </w:rPr>
    </w:lvl>
    <w:lvl w:ilvl="2" w:tplc="0602FE60">
      <w:start w:val="1"/>
      <w:numFmt w:val="bullet"/>
      <w:lvlText w:val=""/>
      <w:lvlJc w:val="left"/>
      <w:pPr>
        <w:tabs>
          <w:tab w:val="num" w:pos="2160"/>
        </w:tabs>
        <w:ind w:left="2160" w:hanging="360"/>
      </w:pPr>
      <w:rPr>
        <w:rFonts w:ascii="Wingdings" w:hAnsi="Wingdings"/>
      </w:rPr>
    </w:lvl>
    <w:lvl w:ilvl="3" w:tplc="6CAA346E">
      <w:start w:val="1"/>
      <w:numFmt w:val="bullet"/>
      <w:lvlText w:val=""/>
      <w:lvlJc w:val="left"/>
      <w:pPr>
        <w:tabs>
          <w:tab w:val="num" w:pos="2880"/>
        </w:tabs>
        <w:ind w:left="2880" w:hanging="360"/>
      </w:pPr>
      <w:rPr>
        <w:rFonts w:ascii="Symbol" w:hAnsi="Symbol"/>
      </w:rPr>
    </w:lvl>
    <w:lvl w:ilvl="4" w:tplc="D3004DFC">
      <w:start w:val="1"/>
      <w:numFmt w:val="bullet"/>
      <w:lvlText w:val="o"/>
      <w:lvlJc w:val="left"/>
      <w:pPr>
        <w:tabs>
          <w:tab w:val="num" w:pos="3600"/>
        </w:tabs>
        <w:ind w:left="3600" w:hanging="360"/>
      </w:pPr>
      <w:rPr>
        <w:rFonts w:ascii="Courier New" w:hAnsi="Courier New"/>
      </w:rPr>
    </w:lvl>
    <w:lvl w:ilvl="5" w:tplc="3A60EBA4">
      <w:start w:val="1"/>
      <w:numFmt w:val="bullet"/>
      <w:lvlText w:val=""/>
      <w:lvlJc w:val="left"/>
      <w:pPr>
        <w:tabs>
          <w:tab w:val="num" w:pos="4320"/>
        </w:tabs>
        <w:ind w:left="4320" w:hanging="360"/>
      </w:pPr>
      <w:rPr>
        <w:rFonts w:ascii="Wingdings" w:hAnsi="Wingdings"/>
      </w:rPr>
    </w:lvl>
    <w:lvl w:ilvl="6" w:tplc="8272D48C">
      <w:start w:val="1"/>
      <w:numFmt w:val="bullet"/>
      <w:lvlText w:val=""/>
      <w:lvlJc w:val="left"/>
      <w:pPr>
        <w:tabs>
          <w:tab w:val="num" w:pos="5040"/>
        </w:tabs>
        <w:ind w:left="5040" w:hanging="360"/>
      </w:pPr>
      <w:rPr>
        <w:rFonts w:ascii="Symbol" w:hAnsi="Symbol"/>
      </w:rPr>
    </w:lvl>
    <w:lvl w:ilvl="7" w:tplc="96B8A676">
      <w:start w:val="1"/>
      <w:numFmt w:val="bullet"/>
      <w:lvlText w:val="o"/>
      <w:lvlJc w:val="left"/>
      <w:pPr>
        <w:tabs>
          <w:tab w:val="num" w:pos="5760"/>
        </w:tabs>
        <w:ind w:left="5760" w:hanging="360"/>
      </w:pPr>
      <w:rPr>
        <w:rFonts w:ascii="Courier New" w:hAnsi="Courier New"/>
      </w:rPr>
    </w:lvl>
    <w:lvl w:ilvl="8" w:tplc="696A937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C0CCE7EA">
      <w:start w:val="1"/>
      <w:numFmt w:val="bullet"/>
      <w:lvlText w:val=""/>
      <w:lvlJc w:val="left"/>
      <w:pPr>
        <w:ind w:left="720" w:hanging="360"/>
      </w:pPr>
      <w:rPr>
        <w:rFonts w:ascii="Symbol" w:hAnsi="Symbol"/>
      </w:rPr>
    </w:lvl>
    <w:lvl w:ilvl="1" w:tplc="9AB6E670">
      <w:start w:val="1"/>
      <w:numFmt w:val="bullet"/>
      <w:lvlText w:val="o"/>
      <w:lvlJc w:val="left"/>
      <w:pPr>
        <w:tabs>
          <w:tab w:val="num" w:pos="1440"/>
        </w:tabs>
        <w:ind w:left="1440" w:hanging="360"/>
      </w:pPr>
      <w:rPr>
        <w:rFonts w:ascii="Courier New" w:hAnsi="Courier New"/>
      </w:rPr>
    </w:lvl>
    <w:lvl w:ilvl="2" w:tplc="D44CE1DA">
      <w:start w:val="1"/>
      <w:numFmt w:val="bullet"/>
      <w:lvlText w:val=""/>
      <w:lvlJc w:val="left"/>
      <w:pPr>
        <w:tabs>
          <w:tab w:val="num" w:pos="2160"/>
        </w:tabs>
        <w:ind w:left="2160" w:hanging="360"/>
      </w:pPr>
      <w:rPr>
        <w:rFonts w:ascii="Wingdings" w:hAnsi="Wingdings"/>
      </w:rPr>
    </w:lvl>
    <w:lvl w:ilvl="3" w:tplc="F814BD84">
      <w:start w:val="1"/>
      <w:numFmt w:val="bullet"/>
      <w:lvlText w:val=""/>
      <w:lvlJc w:val="left"/>
      <w:pPr>
        <w:tabs>
          <w:tab w:val="num" w:pos="2880"/>
        </w:tabs>
        <w:ind w:left="2880" w:hanging="360"/>
      </w:pPr>
      <w:rPr>
        <w:rFonts w:ascii="Symbol" w:hAnsi="Symbol"/>
      </w:rPr>
    </w:lvl>
    <w:lvl w:ilvl="4" w:tplc="201073C6">
      <w:start w:val="1"/>
      <w:numFmt w:val="bullet"/>
      <w:lvlText w:val="o"/>
      <w:lvlJc w:val="left"/>
      <w:pPr>
        <w:tabs>
          <w:tab w:val="num" w:pos="3600"/>
        </w:tabs>
        <w:ind w:left="3600" w:hanging="360"/>
      </w:pPr>
      <w:rPr>
        <w:rFonts w:ascii="Courier New" w:hAnsi="Courier New"/>
      </w:rPr>
    </w:lvl>
    <w:lvl w:ilvl="5" w:tplc="1590B2BE">
      <w:start w:val="1"/>
      <w:numFmt w:val="bullet"/>
      <w:lvlText w:val=""/>
      <w:lvlJc w:val="left"/>
      <w:pPr>
        <w:tabs>
          <w:tab w:val="num" w:pos="4320"/>
        </w:tabs>
        <w:ind w:left="4320" w:hanging="360"/>
      </w:pPr>
      <w:rPr>
        <w:rFonts w:ascii="Wingdings" w:hAnsi="Wingdings"/>
      </w:rPr>
    </w:lvl>
    <w:lvl w:ilvl="6" w:tplc="B79453EA">
      <w:start w:val="1"/>
      <w:numFmt w:val="bullet"/>
      <w:lvlText w:val=""/>
      <w:lvlJc w:val="left"/>
      <w:pPr>
        <w:tabs>
          <w:tab w:val="num" w:pos="5040"/>
        </w:tabs>
        <w:ind w:left="5040" w:hanging="360"/>
      </w:pPr>
      <w:rPr>
        <w:rFonts w:ascii="Symbol" w:hAnsi="Symbol"/>
      </w:rPr>
    </w:lvl>
    <w:lvl w:ilvl="7" w:tplc="C9E4A42A">
      <w:start w:val="1"/>
      <w:numFmt w:val="bullet"/>
      <w:lvlText w:val="o"/>
      <w:lvlJc w:val="left"/>
      <w:pPr>
        <w:tabs>
          <w:tab w:val="num" w:pos="5760"/>
        </w:tabs>
        <w:ind w:left="5760" w:hanging="360"/>
      </w:pPr>
      <w:rPr>
        <w:rFonts w:ascii="Courier New" w:hAnsi="Courier New"/>
      </w:rPr>
    </w:lvl>
    <w:lvl w:ilvl="8" w:tplc="861E969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406CE740">
      <w:start w:val="1"/>
      <w:numFmt w:val="bullet"/>
      <w:lvlText w:val=""/>
      <w:lvlJc w:val="left"/>
      <w:pPr>
        <w:ind w:left="720" w:hanging="360"/>
      </w:pPr>
      <w:rPr>
        <w:rFonts w:ascii="Symbol" w:hAnsi="Symbol"/>
      </w:rPr>
    </w:lvl>
    <w:lvl w:ilvl="1" w:tplc="25A22BDC">
      <w:start w:val="1"/>
      <w:numFmt w:val="bullet"/>
      <w:lvlText w:val="o"/>
      <w:lvlJc w:val="left"/>
      <w:pPr>
        <w:tabs>
          <w:tab w:val="num" w:pos="1440"/>
        </w:tabs>
        <w:ind w:left="1440" w:hanging="360"/>
      </w:pPr>
      <w:rPr>
        <w:rFonts w:ascii="Courier New" w:hAnsi="Courier New"/>
      </w:rPr>
    </w:lvl>
    <w:lvl w:ilvl="2" w:tplc="1996F3E4">
      <w:start w:val="1"/>
      <w:numFmt w:val="bullet"/>
      <w:lvlText w:val=""/>
      <w:lvlJc w:val="left"/>
      <w:pPr>
        <w:tabs>
          <w:tab w:val="num" w:pos="2160"/>
        </w:tabs>
        <w:ind w:left="2160" w:hanging="360"/>
      </w:pPr>
      <w:rPr>
        <w:rFonts w:ascii="Wingdings" w:hAnsi="Wingdings"/>
      </w:rPr>
    </w:lvl>
    <w:lvl w:ilvl="3" w:tplc="3CEEC0B8">
      <w:start w:val="1"/>
      <w:numFmt w:val="bullet"/>
      <w:lvlText w:val=""/>
      <w:lvlJc w:val="left"/>
      <w:pPr>
        <w:tabs>
          <w:tab w:val="num" w:pos="2880"/>
        </w:tabs>
        <w:ind w:left="2880" w:hanging="360"/>
      </w:pPr>
      <w:rPr>
        <w:rFonts w:ascii="Symbol" w:hAnsi="Symbol"/>
      </w:rPr>
    </w:lvl>
    <w:lvl w:ilvl="4" w:tplc="CA48B4BC">
      <w:start w:val="1"/>
      <w:numFmt w:val="bullet"/>
      <w:lvlText w:val="o"/>
      <w:lvlJc w:val="left"/>
      <w:pPr>
        <w:tabs>
          <w:tab w:val="num" w:pos="3600"/>
        </w:tabs>
        <w:ind w:left="3600" w:hanging="360"/>
      </w:pPr>
      <w:rPr>
        <w:rFonts w:ascii="Courier New" w:hAnsi="Courier New"/>
      </w:rPr>
    </w:lvl>
    <w:lvl w:ilvl="5" w:tplc="0A30304E">
      <w:start w:val="1"/>
      <w:numFmt w:val="bullet"/>
      <w:lvlText w:val=""/>
      <w:lvlJc w:val="left"/>
      <w:pPr>
        <w:tabs>
          <w:tab w:val="num" w:pos="4320"/>
        </w:tabs>
        <w:ind w:left="4320" w:hanging="360"/>
      </w:pPr>
      <w:rPr>
        <w:rFonts w:ascii="Wingdings" w:hAnsi="Wingdings"/>
      </w:rPr>
    </w:lvl>
    <w:lvl w:ilvl="6" w:tplc="88A45F4E">
      <w:start w:val="1"/>
      <w:numFmt w:val="bullet"/>
      <w:lvlText w:val=""/>
      <w:lvlJc w:val="left"/>
      <w:pPr>
        <w:tabs>
          <w:tab w:val="num" w:pos="5040"/>
        </w:tabs>
        <w:ind w:left="5040" w:hanging="360"/>
      </w:pPr>
      <w:rPr>
        <w:rFonts w:ascii="Symbol" w:hAnsi="Symbol"/>
      </w:rPr>
    </w:lvl>
    <w:lvl w:ilvl="7" w:tplc="8D26808E">
      <w:start w:val="1"/>
      <w:numFmt w:val="bullet"/>
      <w:lvlText w:val="o"/>
      <w:lvlJc w:val="left"/>
      <w:pPr>
        <w:tabs>
          <w:tab w:val="num" w:pos="5760"/>
        </w:tabs>
        <w:ind w:left="5760" w:hanging="360"/>
      </w:pPr>
      <w:rPr>
        <w:rFonts w:ascii="Courier New" w:hAnsi="Courier New"/>
      </w:rPr>
    </w:lvl>
    <w:lvl w:ilvl="8" w:tplc="3BF22A5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D396D1F8">
      <w:start w:val="1"/>
      <w:numFmt w:val="bullet"/>
      <w:lvlText w:val=""/>
      <w:lvlJc w:val="left"/>
      <w:pPr>
        <w:ind w:left="720" w:hanging="360"/>
      </w:pPr>
      <w:rPr>
        <w:rFonts w:ascii="Symbol" w:hAnsi="Symbol"/>
      </w:rPr>
    </w:lvl>
    <w:lvl w:ilvl="1" w:tplc="D7124858">
      <w:start w:val="1"/>
      <w:numFmt w:val="bullet"/>
      <w:lvlText w:val="o"/>
      <w:lvlJc w:val="left"/>
      <w:pPr>
        <w:tabs>
          <w:tab w:val="num" w:pos="1440"/>
        </w:tabs>
        <w:ind w:left="1440" w:hanging="360"/>
      </w:pPr>
      <w:rPr>
        <w:rFonts w:ascii="Courier New" w:hAnsi="Courier New"/>
      </w:rPr>
    </w:lvl>
    <w:lvl w:ilvl="2" w:tplc="EA46164E">
      <w:start w:val="1"/>
      <w:numFmt w:val="bullet"/>
      <w:lvlText w:val=""/>
      <w:lvlJc w:val="left"/>
      <w:pPr>
        <w:tabs>
          <w:tab w:val="num" w:pos="2160"/>
        </w:tabs>
        <w:ind w:left="2160" w:hanging="360"/>
      </w:pPr>
      <w:rPr>
        <w:rFonts w:ascii="Wingdings" w:hAnsi="Wingdings"/>
      </w:rPr>
    </w:lvl>
    <w:lvl w:ilvl="3" w:tplc="F6C6D378">
      <w:start w:val="1"/>
      <w:numFmt w:val="bullet"/>
      <w:lvlText w:val=""/>
      <w:lvlJc w:val="left"/>
      <w:pPr>
        <w:tabs>
          <w:tab w:val="num" w:pos="2880"/>
        </w:tabs>
        <w:ind w:left="2880" w:hanging="360"/>
      </w:pPr>
      <w:rPr>
        <w:rFonts w:ascii="Symbol" w:hAnsi="Symbol"/>
      </w:rPr>
    </w:lvl>
    <w:lvl w:ilvl="4" w:tplc="1C9A877A">
      <w:start w:val="1"/>
      <w:numFmt w:val="bullet"/>
      <w:lvlText w:val="o"/>
      <w:lvlJc w:val="left"/>
      <w:pPr>
        <w:tabs>
          <w:tab w:val="num" w:pos="3600"/>
        </w:tabs>
        <w:ind w:left="3600" w:hanging="360"/>
      </w:pPr>
      <w:rPr>
        <w:rFonts w:ascii="Courier New" w:hAnsi="Courier New"/>
      </w:rPr>
    </w:lvl>
    <w:lvl w:ilvl="5" w:tplc="CC1E20EE">
      <w:start w:val="1"/>
      <w:numFmt w:val="bullet"/>
      <w:lvlText w:val=""/>
      <w:lvlJc w:val="left"/>
      <w:pPr>
        <w:tabs>
          <w:tab w:val="num" w:pos="4320"/>
        </w:tabs>
        <w:ind w:left="4320" w:hanging="360"/>
      </w:pPr>
      <w:rPr>
        <w:rFonts w:ascii="Wingdings" w:hAnsi="Wingdings"/>
      </w:rPr>
    </w:lvl>
    <w:lvl w:ilvl="6" w:tplc="B98A69A2">
      <w:start w:val="1"/>
      <w:numFmt w:val="bullet"/>
      <w:lvlText w:val=""/>
      <w:lvlJc w:val="left"/>
      <w:pPr>
        <w:tabs>
          <w:tab w:val="num" w:pos="5040"/>
        </w:tabs>
        <w:ind w:left="5040" w:hanging="360"/>
      </w:pPr>
      <w:rPr>
        <w:rFonts w:ascii="Symbol" w:hAnsi="Symbol"/>
      </w:rPr>
    </w:lvl>
    <w:lvl w:ilvl="7" w:tplc="D18A4070">
      <w:start w:val="1"/>
      <w:numFmt w:val="bullet"/>
      <w:lvlText w:val="o"/>
      <w:lvlJc w:val="left"/>
      <w:pPr>
        <w:tabs>
          <w:tab w:val="num" w:pos="5760"/>
        </w:tabs>
        <w:ind w:left="5760" w:hanging="360"/>
      </w:pPr>
      <w:rPr>
        <w:rFonts w:ascii="Courier New" w:hAnsi="Courier New"/>
      </w:rPr>
    </w:lvl>
    <w:lvl w:ilvl="8" w:tplc="57A02084">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848A140C">
      <w:start w:val="1"/>
      <w:numFmt w:val="bullet"/>
      <w:lvlText w:val=""/>
      <w:lvlJc w:val="left"/>
      <w:pPr>
        <w:ind w:left="720" w:hanging="360"/>
      </w:pPr>
      <w:rPr>
        <w:rFonts w:ascii="Symbol" w:hAnsi="Symbol"/>
      </w:rPr>
    </w:lvl>
    <w:lvl w:ilvl="1" w:tplc="652A5EA0">
      <w:start w:val="1"/>
      <w:numFmt w:val="bullet"/>
      <w:lvlText w:val=""/>
      <w:lvlJc w:val="left"/>
      <w:pPr>
        <w:ind w:left="1440" w:hanging="360"/>
      </w:pPr>
      <w:rPr>
        <w:rFonts w:ascii="Symbol" w:hAnsi="Symbol"/>
      </w:rPr>
    </w:lvl>
    <w:lvl w:ilvl="2" w:tplc="792AC030">
      <w:start w:val="1"/>
      <w:numFmt w:val="bullet"/>
      <w:lvlText w:val=""/>
      <w:lvlJc w:val="left"/>
      <w:pPr>
        <w:tabs>
          <w:tab w:val="num" w:pos="2160"/>
        </w:tabs>
        <w:ind w:left="2160" w:hanging="360"/>
      </w:pPr>
      <w:rPr>
        <w:rFonts w:ascii="Wingdings" w:hAnsi="Wingdings"/>
      </w:rPr>
    </w:lvl>
    <w:lvl w:ilvl="3" w:tplc="782A4120">
      <w:start w:val="1"/>
      <w:numFmt w:val="bullet"/>
      <w:lvlText w:val=""/>
      <w:lvlJc w:val="left"/>
      <w:pPr>
        <w:tabs>
          <w:tab w:val="num" w:pos="2880"/>
        </w:tabs>
        <w:ind w:left="2880" w:hanging="360"/>
      </w:pPr>
      <w:rPr>
        <w:rFonts w:ascii="Symbol" w:hAnsi="Symbol"/>
      </w:rPr>
    </w:lvl>
    <w:lvl w:ilvl="4" w:tplc="E7568D86">
      <w:start w:val="1"/>
      <w:numFmt w:val="bullet"/>
      <w:lvlText w:val="o"/>
      <w:lvlJc w:val="left"/>
      <w:pPr>
        <w:tabs>
          <w:tab w:val="num" w:pos="3600"/>
        </w:tabs>
        <w:ind w:left="3600" w:hanging="360"/>
      </w:pPr>
      <w:rPr>
        <w:rFonts w:ascii="Courier New" w:hAnsi="Courier New"/>
      </w:rPr>
    </w:lvl>
    <w:lvl w:ilvl="5" w:tplc="ED5ECDA4">
      <w:start w:val="1"/>
      <w:numFmt w:val="bullet"/>
      <w:lvlText w:val=""/>
      <w:lvlJc w:val="left"/>
      <w:pPr>
        <w:tabs>
          <w:tab w:val="num" w:pos="4320"/>
        </w:tabs>
        <w:ind w:left="4320" w:hanging="360"/>
      </w:pPr>
      <w:rPr>
        <w:rFonts w:ascii="Wingdings" w:hAnsi="Wingdings"/>
      </w:rPr>
    </w:lvl>
    <w:lvl w:ilvl="6" w:tplc="B0FAEA3A">
      <w:start w:val="1"/>
      <w:numFmt w:val="bullet"/>
      <w:lvlText w:val=""/>
      <w:lvlJc w:val="left"/>
      <w:pPr>
        <w:tabs>
          <w:tab w:val="num" w:pos="5040"/>
        </w:tabs>
        <w:ind w:left="5040" w:hanging="360"/>
      </w:pPr>
      <w:rPr>
        <w:rFonts w:ascii="Symbol" w:hAnsi="Symbol"/>
      </w:rPr>
    </w:lvl>
    <w:lvl w:ilvl="7" w:tplc="711A71EA">
      <w:start w:val="1"/>
      <w:numFmt w:val="bullet"/>
      <w:lvlText w:val="o"/>
      <w:lvlJc w:val="left"/>
      <w:pPr>
        <w:tabs>
          <w:tab w:val="num" w:pos="5760"/>
        </w:tabs>
        <w:ind w:left="5760" w:hanging="360"/>
      </w:pPr>
      <w:rPr>
        <w:rFonts w:ascii="Courier New" w:hAnsi="Courier New"/>
      </w:rPr>
    </w:lvl>
    <w:lvl w:ilvl="8" w:tplc="83AE5122">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A6E2CA18">
      <w:start w:val="1"/>
      <w:numFmt w:val="bullet"/>
      <w:lvlText w:val=""/>
      <w:lvlJc w:val="left"/>
      <w:pPr>
        <w:tabs>
          <w:tab w:val="num" w:pos="720"/>
        </w:tabs>
        <w:ind w:left="720" w:hanging="360"/>
      </w:pPr>
      <w:rPr>
        <w:rFonts w:ascii="Symbol" w:hAnsi="Symbol"/>
      </w:rPr>
    </w:lvl>
    <w:lvl w:ilvl="1" w:tplc="8212528A">
      <w:start w:val="1"/>
      <w:numFmt w:val="bullet"/>
      <w:lvlText w:val=""/>
      <w:lvlJc w:val="left"/>
      <w:pPr>
        <w:ind w:left="1440" w:hanging="360"/>
      </w:pPr>
      <w:rPr>
        <w:rFonts w:ascii="Symbol" w:hAnsi="Symbol"/>
      </w:rPr>
    </w:lvl>
    <w:lvl w:ilvl="2" w:tplc="CF86FD40">
      <w:start w:val="1"/>
      <w:numFmt w:val="bullet"/>
      <w:lvlText w:val=""/>
      <w:lvlJc w:val="left"/>
      <w:pPr>
        <w:tabs>
          <w:tab w:val="num" w:pos="2160"/>
        </w:tabs>
        <w:ind w:left="2160" w:hanging="360"/>
      </w:pPr>
      <w:rPr>
        <w:rFonts w:ascii="Wingdings" w:hAnsi="Wingdings"/>
      </w:rPr>
    </w:lvl>
    <w:lvl w:ilvl="3" w:tplc="187E04DA">
      <w:start w:val="1"/>
      <w:numFmt w:val="bullet"/>
      <w:lvlText w:val=""/>
      <w:lvlJc w:val="left"/>
      <w:pPr>
        <w:tabs>
          <w:tab w:val="num" w:pos="2880"/>
        </w:tabs>
        <w:ind w:left="2880" w:hanging="360"/>
      </w:pPr>
      <w:rPr>
        <w:rFonts w:ascii="Symbol" w:hAnsi="Symbol"/>
      </w:rPr>
    </w:lvl>
    <w:lvl w:ilvl="4" w:tplc="660AEB00">
      <w:start w:val="1"/>
      <w:numFmt w:val="bullet"/>
      <w:lvlText w:val="o"/>
      <w:lvlJc w:val="left"/>
      <w:pPr>
        <w:tabs>
          <w:tab w:val="num" w:pos="3600"/>
        </w:tabs>
        <w:ind w:left="3600" w:hanging="360"/>
      </w:pPr>
      <w:rPr>
        <w:rFonts w:ascii="Courier New" w:hAnsi="Courier New"/>
      </w:rPr>
    </w:lvl>
    <w:lvl w:ilvl="5" w:tplc="1EECB35C">
      <w:start w:val="1"/>
      <w:numFmt w:val="bullet"/>
      <w:lvlText w:val=""/>
      <w:lvlJc w:val="left"/>
      <w:pPr>
        <w:tabs>
          <w:tab w:val="num" w:pos="4320"/>
        </w:tabs>
        <w:ind w:left="4320" w:hanging="360"/>
      </w:pPr>
      <w:rPr>
        <w:rFonts w:ascii="Wingdings" w:hAnsi="Wingdings"/>
      </w:rPr>
    </w:lvl>
    <w:lvl w:ilvl="6" w:tplc="69288AC4">
      <w:start w:val="1"/>
      <w:numFmt w:val="bullet"/>
      <w:lvlText w:val=""/>
      <w:lvlJc w:val="left"/>
      <w:pPr>
        <w:tabs>
          <w:tab w:val="num" w:pos="5040"/>
        </w:tabs>
        <w:ind w:left="5040" w:hanging="360"/>
      </w:pPr>
      <w:rPr>
        <w:rFonts w:ascii="Symbol" w:hAnsi="Symbol"/>
      </w:rPr>
    </w:lvl>
    <w:lvl w:ilvl="7" w:tplc="12BAB482">
      <w:start w:val="1"/>
      <w:numFmt w:val="bullet"/>
      <w:lvlText w:val="o"/>
      <w:lvlJc w:val="left"/>
      <w:pPr>
        <w:tabs>
          <w:tab w:val="num" w:pos="5760"/>
        </w:tabs>
        <w:ind w:left="5760" w:hanging="360"/>
      </w:pPr>
      <w:rPr>
        <w:rFonts w:ascii="Courier New" w:hAnsi="Courier New"/>
      </w:rPr>
    </w:lvl>
    <w:lvl w:ilvl="8" w:tplc="95960AFC">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DF7C476A">
      <w:start w:val="1"/>
      <w:numFmt w:val="bullet"/>
      <w:lvlText w:val=""/>
      <w:lvlJc w:val="left"/>
      <w:pPr>
        <w:tabs>
          <w:tab w:val="num" w:pos="720"/>
        </w:tabs>
        <w:ind w:left="720" w:hanging="360"/>
      </w:pPr>
      <w:rPr>
        <w:rFonts w:ascii="Symbol" w:hAnsi="Symbol"/>
      </w:rPr>
    </w:lvl>
    <w:lvl w:ilvl="1" w:tplc="04E4E56E">
      <w:start w:val="1"/>
      <w:numFmt w:val="bullet"/>
      <w:lvlText w:val=""/>
      <w:lvlJc w:val="left"/>
      <w:pPr>
        <w:ind w:left="1440" w:hanging="360"/>
      </w:pPr>
      <w:rPr>
        <w:rFonts w:ascii="Symbol" w:hAnsi="Symbol"/>
      </w:rPr>
    </w:lvl>
    <w:lvl w:ilvl="2" w:tplc="4314B4B4">
      <w:start w:val="1"/>
      <w:numFmt w:val="bullet"/>
      <w:lvlText w:val=""/>
      <w:lvlJc w:val="left"/>
      <w:pPr>
        <w:tabs>
          <w:tab w:val="num" w:pos="2160"/>
        </w:tabs>
        <w:ind w:left="2160" w:hanging="360"/>
      </w:pPr>
      <w:rPr>
        <w:rFonts w:ascii="Wingdings" w:hAnsi="Wingdings"/>
      </w:rPr>
    </w:lvl>
    <w:lvl w:ilvl="3" w:tplc="D1D8FFDC">
      <w:start w:val="1"/>
      <w:numFmt w:val="bullet"/>
      <w:lvlText w:val=""/>
      <w:lvlJc w:val="left"/>
      <w:pPr>
        <w:tabs>
          <w:tab w:val="num" w:pos="2880"/>
        </w:tabs>
        <w:ind w:left="2880" w:hanging="360"/>
      </w:pPr>
      <w:rPr>
        <w:rFonts w:ascii="Symbol" w:hAnsi="Symbol"/>
      </w:rPr>
    </w:lvl>
    <w:lvl w:ilvl="4" w:tplc="68C8424C">
      <w:start w:val="1"/>
      <w:numFmt w:val="bullet"/>
      <w:lvlText w:val="o"/>
      <w:lvlJc w:val="left"/>
      <w:pPr>
        <w:tabs>
          <w:tab w:val="num" w:pos="3600"/>
        </w:tabs>
        <w:ind w:left="3600" w:hanging="360"/>
      </w:pPr>
      <w:rPr>
        <w:rFonts w:ascii="Courier New" w:hAnsi="Courier New"/>
      </w:rPr>
    </w:lvl>
    <w:lvl w:ilvl="5" w:tplc="C0365798">
      <w:start w:val="1"/>
      <w:numFmt w:val="bullet"/>
      <w:lvlText w:val=""/>
      <w:lvlJc w:val="left"/>
      <w:pPr>
        <w:tabs>
          <w:tab w:val="num" w:pos="4320"/>
        </w:tabs>
        <w:ind w:left="4320" w:hanging="360"/>
      </w:pPr>
      <w:rPr>
        <w:rFonts w:ascii="Wingdings" w:hAnsi="Wingdings"/>
      </w:rPr>
    </w:lvl>
    <w:lvl w:ilvl="6" w:tplc="FC8E5DCA">
      <w:start w:val="1"/>
      <w:numFmt w:val="bullet"/>
      <w:lvlText w:val=""/>
      <w:lvlJc w:val="left"/>
      <w:pPr>
        <w:tabs>
          <w:tab w:val="num" w:pos="5040"/>
        </w:tabs>
        <w:ind w:left="5040" w:hanging="360"/>
      </w:pPr>
      <w:rPr>
        <w:rFonts w:ascii="Symbol" w:hAnsi="Symbol"/>
      </w:rPr>
    </w:lvl>
    <w:lvl w:ilvl="7" w:tplc="70ACE862">
      <w:start w:val="1"/>
      <w:numFmt w:val="bullet"/>
      <w:lvlText w:val="o"/>
      <w:lvlJc w:val="left"/>
      <w:pPr>
        <w:tabs>
          <w:tab w:val="num" w:pos="5760"/>
        </w:tabs>
        <w:ind w:left="5760" w:hanging="360"/>
      </w:pPr>
      <w:rPr>
        <w:rFonts w:ascii="Courier New" w:hAnsi="Courier New"/>
      </w:rPr>
    </w:lvl>
    <w:lvl w:ilvl="8" w:tplc="7D580318">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B31E2636">
      <w:start w:val="1"/>
      <w:numFmt w:val="bullet"/>
      <w:lvlText w:val=""/>
      <w:lvlJc w:val="left"/>
      <w:pPr>
        <w:tabs>
          <w:tab w:val="num" w:pos="720"/>
        </w:tabs>
        <w:ind w:left="720" w:hanging="360"/>
      </w:pPr>
      <w:rPr>
        <w:rFonts w:ascii="Symbol" w:hAnsi="Symbol"/>
      </w:rPr>
    </w:lvl>
    <w:lvl w:ilvl="1" w:tplc="73469FE2">
      <w:start w:val="1"/>
      <w:numFmt w:val="bullet"/>
      <w:lvlText w:val=""/>
      <w:lvlJc w:val="left"/>
      <w:pPr>
        <w:ind w:left="1440" w:hanging="360"/>
      </w:pPr>
      <w:rPr>
        <w:rFonts w:ascii="Symbol" w:hAnsi="Symbol"/>
      </w:rPr>
    </w:lvl>
    <w:lvl w:ilvl="2" w:tplc="1DA22FC0">
      <w:start w:val="1"/>
      <w:numFmt w:val="bullet"/>
      <w:lvlText w:val=""/>
      <w:lvlJc w:val="left"/>
      <w:pPr>
        <w:tabs>
          <w:tab w:val="num" w:pos="2160"/>
        </w:tabs>
        <w:ind w:left="2160" w:hanging="360"/>
      </w:pPr>
      <w:rPr>
        <w:rFonts w:ascii="Wingdings" w:hAnsi="Wingdings"/>
      </w:rPr>
    </w:lvl>
    <w:lvl w:ilvl="3" w:tplc="57B66F5A">
      <w:start w:val="1"/>
      <w:numFmt w:val="bullet"/>
      <w:lvlText w:val=""/>
      <w:lvlJc w:val="left"/>
      <w:pPr>
        <w:tabs>
          <w:tab w:val="num" w:pos="2880"/>
        </w:tabs>
        <w:ind w:left="2880" w:hanging="360"/>
      </w:pPr>
      <w:rPr>
        <w:rFonts w:ascii="Symbol" w:hAnsi="Symbol"/>
      </w:rPr>
    </w:lvl>
    <w:lvl w:ilvl="4" w:tplc="48C2C90C">
      <w:start w:val="1"/>
      <w:numFmt w:val="bullet"/>
      <w:lvlText w:val="o"/>
      <w:lvlJc w:val="left"/>
      <w:pPr>
        <w:tabs>
          <w:tab w:val="num" w:pos="3600"/>
        </w:tabs>
        <w:ind w:left="3600" w:hanging="360"/>
      </w:pPr>
      <w:rPr>
        <w:rFonts w:ascii="Courier New" w:hAnsi="Courier New"/>
      </w:rPr>
    </w:lvl>
    <w:lvl w:ilvl="5" w:tplc="8D14C95A">
      <w:start w:val="1"/>
      <w:numFmt w:val="bullet"/>
      <w:lvlText w:val=""/>
      <w:lvlJc w:val="left"/>
      <w:pPr>
        <w:tabs>
          <w:tab w:val="num" w:pos="4320"/>
        </w:tabs>
        <w:ind w:left="4320" w:hanging="360"/>
      </w:pPr>
      <w:rPr>
        <w:rFonts w:ascii="Wingdings" w:hAnsi="Wingdings"/>
      </w:rPr>
    </w:lvl>
    <w:lvl w:ilvl="6" w:tplc="172A2B12">
      <w:start w:val="1"/>
      <w:numFmt w:val="bullet"/>
      <w:lvlText w:val=""/>
      <w:lvlJc w:val="left"/>
      <w:pPr>
        <w:tabs>
          <w:tab w:val="num" w:pos="5040"/>
        </w:tabs>
        <w:ind w:left="5040" w:hanging="360"/>
      </w:pPr>
      <w:rPr>
        <w:rFonts w:ascii="Symbol" w:hAnsi="Symbol"/>
      </w:rPr>
    </w:lvl>
    <w:lvl w:ilvl="7" w:tplc="C096CB08">
      <w:start w:val="1"/>
      <w:numFmt w:val="bullet"/>
      <w:lvlText w:val="o"/>
      <w:lvlJc w:val="left"/>
      <w:pPr>
        <w:tabs>
          <w:tab w:val="num" w:pos="5760"/>
        </w:tabs>
        <w:ind w:left="5760" w:hanging="360"/>
      </w:pPr>
      <w:rPr>
        <w:rFonts w:ascii="Courier New" w:hAnsi="Courier New"/>
      </w:rPr>
    </w:lvl>
    <w:lvl w:ilvl="8" w:tplc="A86268B0">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5C34A798">
      <w:start w:val="1"/>
      <w:numFmt w:val="bullet"/>
      <w:lvlText w:val=""/>
      <w:lvlJc w:val="left"/>
      <w:pPr>
        <w:ind w:left="720" w:hanging="360"/>
      </w:pPr>
      <w:rPr>
        <w:rFonts w:ascii="Symbol" w:hAnsi="Symbol"/>
      </w:rPr>
    </w:lvl>
    <w:lvl w:ilvl="1" w:tplc="06E4CBE0">
      <w:start w:val="1"/>
      <w:numFmt w:val="bullet"/>
      <w:lvlText w:val="o"/>
      <w:lvlJc w:val="left"/>
      <w:pPr>
        <w:tabs>
          <w:tab w:val="num" w:pos="1440"/>
        </w:tabs>
        <w:ind w:left="1440" w:hanging="360"/>
      </w:pPr>
      <w:rPr>
        <w:rFonts w:ascii="Courier New" w:hAnsi="Courier New"/>
      </w:rPr>
    </w:lvl>
    <w:lvl w:ilvl="2" w:tplc="08646360">
      <w:start w:val="1"/>
      <w:numFmt w:val="bullet"/>
      <w:lvlText w:val=""/>
      <w:lvlJc w:val="left"/>
      <w:pPr>
        <w:tabs>
          <w:tab w:val="num" w:pos="2160"/>
        </w:tabs>
        <w:ind w:left="2160" w:hanging="360"/>
      </w:pPr>
      <w:rPr>
        <w:rFonts w:ascii="Wingdings" w:hAnsi="Wingdings"/>
      </w:rPr>
    </w:lvl>
    <w:lvl w:ilvl="3" w:tplc="CB1A33E2">
      <w:start w:val="1"/>
      <w:numFmt w:val="bullet"/>
      <w:lvlText w:val=""/>
      <w:lvlJc w:val="left"/>
      <w:pPr>
        <w:tabs>
          <w:tab w:val="num" w:pos="2880"/>
        </w:tabs>
        <w:ind w:left="2880" w:hanging="360"/>
      </w:pPr>
      <w:rPr>
        <w:rFonts w:ascii="Symbol" w:hAnsi="Symbol"/>
      </w:rPr>
    </w:lvl>
    <w:lvl w:ilvl="4" w:tplc="B98CD32E">
      <w:start w:val="1"/>
      <w:numFmt w:val="bullet"/>
      <w:lvlText w:val="o"/>
      <w:lvlJc w:val="left"/>
      <w:pPr>
        <w:tabs>
          <w:tab w:val="num" w:pos="3600"/>
        </w:tabs>
        <w:ind w:left="3600" w:hanging="360"/>
      </w:pPr>
      <w:rPr>
        <w:rFonts w:ascii="Courier New" w:hAnsi="Courier New"/>
      </w:rPr>
    </w:lvl>
    <w:lvl w:ilvl="5" w:tplc="22DCD5E6">
      <w:start w:val="1"/>
      <w:numFmt w:val="bullet"/>
      <w:lvlText w:val=""/>
      <w:lvlJc w:val="left"/>
      <w:pPr>
        <w:tabs>
          <w:tab w:val="num" w:pos="4320"/>
        </w:tabs>
        <w:ind w:left="4320" w:hanging="360"/>
      </w:pPr>
      <w:rPr>
        <w:rFonts w:ascii="Wingdings" w:hAnsi="Wingdings"/>
      </w:rPr>
    </w:lvl>
    <w:lvl w:ilvl="6" w:tplc="68945B54">
      <w:start w:val="1"/>
      <w:numFmt w:val="bullet"/>
      <w:lvlText w:val=""/>
      <w:lvlJc w:val="left"/>
      <w:pPr>
        <w:tabs>
          <w:tab w:val="num" w:pos="5040"/>
        </w:tabs>
        <w:ind w:left="5040" w:hanging="360"/>
      </w:pPr>
      <w:rPr>
        <w:rFonts w:ascii="Symbol" w:hAnsi="Symbol"/>
      </w:rPr>
    </w:lvl>
    <w:lvl w:ilvl="7" w:tplc="12662C5E">
      <w:start w:val="1"/>
      <w:numFmt w:val="bullet"/>
      <w:lvlText w:val="o"/>
      <w:lvlJc w:val="left"/>
      <w:pPr>
        <w:tabs>
          <w:tab w:val="num" w:pos="5760"/>
        </w:tabs>
        <w:ind w:left="5760" w:hanging="360"/>
      </w:pPr>
      <w:rPr>
        <w:rFonts w:ascii="Courier New" w:hAnsi="Courier New"/>
      </w:rPr>
    </w:lvl>
    <w:lvl w:ilvl="8" w:tplc="5CB2B5B6">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36860EF8">
      <w:start w:val="1"/>
      <w:numFmt w:val="bullet"/>
      <w:lvlText w:val=""/>
      <w:lvlJc w:val="left"/>
      <w:pPr>
        <w:ind w:left="720" w:hanging="360"/>
      </w:pPr>
      <w:rPr>
        <w:rFonts w:ascii="Symbol" w:hAnsi="Symbol"/>
      </w:rPr>
    </w:lvl>
    <w:lvl w:ilvl="1" w:tplc="C0921290">
      <w:start w:val="1"/>
      <w:numFmt w:val="bullet"/>
      <w:lvlText w:val="o"/>
      <w:lvlJc w:val="left"/>
      <w:pPr>
        <w:tabs>
          <w:tab w:val="num" w:pos="1440"/>
        </w:tabs>
        <w:ind w:left="1440" w:hanging="360"/>
      </w:pPr>
      <w:rPr>
        <w:rFonts w:ascii="Courier New" w:hAnsi="Courier New"/>
      </w:rPr>
    </w:lvl>
    <w:lvl w:ilvl="2" w:tplc="9B6C1B86">
      <w:start w:val="1"/>
      <w:numFmt w:val="bullet"/>
      <w:lvlText w:val=""/>
      <w:lvlJc w:val="left"/>
      <w:pPr>
        <w:tabs>
          <w:tab w:val="num" w:pos="2160"/>
        </w:tabs>
        <w:ind w:left="2160" w:hanging="360"/>
      </w:pPr>
      <w:rPr>
        <w:rFonts w:ascii="Wingdings" w:hAnsi="Wingdings"/>
      </w:rPr>
    </w:lvl>
    <w:lvl w:ilvl="3" w:tplc="4770FADA">
      <w:start w:val="1"/>
      <w:numFmt w:val="bullet"/>
      <w:lvlText w:val=""/>
      <w:lvlJc w:val="left"/>
      <w:pPr>
        <w:tabs>
          <w:tab w:val="num" w:pos="2880"/>
        </w:tabs>
        <w:ind w:left="2880" w:hanging="360"/>
      </w:pPr>
      <w:rPr>
        <w:rFonts w:ascii="Symbol" w:hAnsi="Symbol"/>
      </w:rPr>
    </w:lvl>
    <w:lvl w:ilvl="4" w:tplc="200A88D4">
      <w:start w:val="1"/>
      <w:numFmt w:val="bullet"/>
      <w:lvlText w:val="o"/>
      <w:lvlJc w:val="left"/>
      <w:pPr>
        <w:tabs>
          <w:tab w:val="num" w:pos="3600"/>
        </w:tabs>
        <w:ind w:left="3600" w:hanging="360"/>
      </w:pPr>
      <w:rPr>
        <w:rFonts w:ascii="Courier New" w:hAnsi="Courier New"/>
      </w:rPr>
    </w:lvl>
    <w:lvl w:ilvl="5" w:tplc="998E561C">
      <w:start w:val="1"/>
      <w:numFmt w:val="bullet"/>
      <w:lvlText w:val=""/>
      <w:lvlJc w:val="left"/>
      <w:pPr>
        <w:tabs>
          <w:tab w:val="num" w:pos="4320"/>
        </w:tabs>
        <w:ind w:left="4320" w:hanging="360"/>
      </w:pPr>
      <w:rPr>
        <w:rFonts w:ascii="Wingdings" w:hAnsi="Wingdings"/>
      </w:rPr>
    </w:lvl>
    <w:lvl w:ilvl="6" w:tplc="CB88D7C6">
      <w:start w:val="1"/>
      <w:numFmt w:val="bullet"/>
      <w:lvlText w:val=""/>
      <w:lvlJc w:val="left"/>
      <w:pPr>
        <w:tabs>
          <w:tab w:val="num" w:pos="5040"/>
        </w:tabs>
        <w:ind w:left="5040" w:hanging="360"/>
      </w:pPr>
      <w:rPr>
        <w:rFonts w:ascii="Symbol" w:hAnsi="Symbol"/>
      </w:rPr>
    </w:lvl>
    <w:lvl w:ilvl="7" w:tplc="6164BEF4">
      <w:start w:val="1"/>
      <w:numFmt w:val="bullet"/>
      <w:lvlText w:val="o"/>
      <w:lvlJc w:val="left"/>
      <w:pPr>
        <w:tabs>
          <w:tab w:val="num" w:pos="5760"/>
        </w:tabs>
        <w:ind w:left="5760" w:hanging="360"/>
      </w:pPr>
      <w:rPr>
        <w:rFonts w:ascii="Courier New" w:hAnsi="Courier New"/>
      </w:rPr>
    </w:lvl>
    <w:lvl w:ilvl="8" w:tplc="31841322">
      <w:start w:val="1"/>
      <w:numFmt w:val="bullet"/>
      <w:lvlText w:val=""/>
      <w:lvlJc w:val="left"/>
      <w:pPr>
        <w:tabs>
          <w:tab w:val="num" w:pos="6480"/>
        </w:tabs>
        <w:ind w:left="6480" w:hanging="360"/>
      </w:pPr>
      <w:rPr>
        <w:rFonts w:ascii="Wingdings" w:hAnsi="Wingdings"/>
      </w:rPr>
    </w:lvl>
  </w:abstractNum>
  <w:num w:numId="1" w16cid:durableId="1873952474">
    <w:abstractNumId w:val="0"/>
  </w:num>
  <w:num w:numId="2" w16cid:durableId="958991102">
    <w:abstractNumId w:val="1"/>
  </w:num>
  <w:num w:numId="3" w16cid:durableId="1388647477">
    <w:abstractNumId w:val="2"/>
  </w:num>
  <w:num w:numId="4" w16cid:durableId="373888289">
    <w:abstractNumId w:val="3"/>
  </w:num>
  <w:num w:numId="5" w16cid:durableId="1392340168">
    <w:abstractNumId w:val="4"/>
  </w:num>
  <w:num w:numId="6" w16cid:durableId="1112558195">
    <w:abstractNumId w:val="5"/>
  </w:num>
  <w:num w:numId="7" w16cid:durableId="1879900715">
    <w:abstractNumId w:val="6"/>
  </w:num>
  <w:num w:numId="8" w16cid:durableId="2037269820">
    <w:abstractNumId w:val="7"/>
  </w:num>
  <w:num w:numId="9" w16cid:durableId="1810397464">
    <w:abstractNumId w:val="8"/>
  </w:num>
  <w:num w:numId="10" w16cid:durableId="854660922">
    <w:abstractNumId w:val="9"/>
  </w:num>
  <w:num w:numId="11" w16cid:durableId="1819884039">
    <w:abstractNumId w:val="10"/>
  </w:num>
  <w:num w:numId="12" w16cid:durableId="2521291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5A9C"/>
    <w:rsid w:val="00047194"/>
    <w:rsid w:val="00180577"/>
    <w:rsid w:val="00651C88"/>
    <w:rsid w:val="00720F90"/>
    <w:rsid w:val="00A66B21"/>
    <w:rsid w:val="00A77B3E"/>
    <w:rsid w:val="00CA2A55"/>
    <w:rsid w:val="00F6565D"/>
    <w:rsid w:val="00FD38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6266AC4"/>
  <w15:docId w15:val="{AE4C4EB1-28F6-3C4D-988D-753362EDD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EF7B96"/>
    <w:pPr>
      <w:keepNext/>
      <w:spacing w:before="240"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
    <w:name w:val="p"/>
    <w:basedOn w:val="Normal"/>
  </w:style>
  <w:style w:type="character" w:customStyle="1" w:styleId="tag">
    <w:name w:val="tag"/>
    <w:basedOn w:val="Policepardfaut"/>
  </w:style>
  <w:style w:type="table" w:customStyle="1" w:styleId="table">
    <w:name w:val="table"/>
    <w:basedOn w:val="TableauNormal"/>
    <w:tblPr/>
  </w:style>
  <w:style w:type="paragraph" w:customStyle="1" w:styleId="Pieddepage1">
    <w:name w:val="Pied de page1"/>
    <w:rPr>
      <w:rFonts w:ascii="Calibri" w:eastAsia="Calibri" w:hAnsi="Calibri" w:cs="Calibri"/>
      <w:b/>
      <w:sz w:val="16"/>
    </w:rPr>
  </w:style>
  <w:style w:type="paragraph" w:customStyle="1" w:styleId="li">
    <w:name w:val="li"/>
    <w:basedOn w:val="Normal"/>
  </w:style>
  <w:style w:type="character" w:customStyle="1" w:styleId="ifntag">
    <w:name w:val="ifntag"/>
    <w:basedOn w:val="Policepardfaut"/>
  </w:style>
  <w:style w:type="table" w:styleId="Grilledutableau">
    <w:name w:val="Table Grid"/>
    <w:basedOn w:val="TableauNormal"/>
    <w:rsid w:val="00A66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npm-mediation-consommation.e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3098</Words>
  <Characters>17044</Characters>
  <Application>Microsoft Office Word</Application>
  <DocSecurity>0</DocSecurity>
  <Lines>142</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karine stock</cp:lastModifiedBy>
  <cp:revision>3</cp:revision>
  <dcterms:created xsi:type="dcterms:W3CDTF">2023-12-30T18:01:00Z</dcterms:created>
  <dcterms:modified xsi:type="dcterms:W3CDTF">2023-12-30T18:04:00Z</dcterms:modified>
</cp:coreProperties>
</file>